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F3494" w14:textId="77777777" w:rsidR="003D753F" w:rsidRDefault="003D753F">
      <w:pPr>
        <w:pStyle w:val="NoSpacing"/>
        <w:jc w:val="center"/>
      </w:pPr>
    </w:p>
    <w:p w14:paraId="6D30FDA9" w14:textId="77777777" w:rsidR="003D753F" w:rsidRDefault="003D753F">
      <w:pPr>
        <w:pStyle w:val="NoSpacing"/>
        <w:jc w:val="center"/>
      </w:pPr>
    </w:p>
    <w:p w14:paraId="0B802BD1" w14:textId="77777777" w:rsidR="003D753F" w:rsidRDefault="003D753F">
      <w:pPr>
        <w:pStyle w:val="NoSpacing"/>
        <w:jc w:val="center"/>
      </w:pPr>
    </w:p>
    <w:p w14:paraId="4F1DA84C" w14:textId="77777777" w:rsidR="003D753F" w:rsidRDefault="003D753F">
      <w:pPr>
        <w:pStyle w:val="NoSpacing"/>
        <w:jc w:val="center"/>
      </w:pPr>
    </w:p>
    <w:p w14:paraId="3FCE4E5D" w14:textId="77777777" w:rsidR="003D753F" w:rsidRDefault="003D753F">
      <w:pPr>
        <w:pStyle w:val="NoSpacing"/>
        <w:jc w:val="center"/>
      </w:pPr>
    </w:p>
    <w:p w14:paraId="68A12F0F" w14:textId="77777777" w:rsidR="003D753F" w:rsidRDefault="003D753F">
      <w:pPr>
        <w:pStyle w:val="NoSpacing"/>
        <w:jc w:val="center"/>
      </w:pPr>
    </w:p>
    <w:p w14:paraId="0A973429" w14:textId="77777777" w:rsidR="003D753F" w:rsidRDefault="003D753F">
      <w:pPr>
        <w:pStyle w:val="NoSpacing"/>
        <w:jc w:val="center"/>
      </w:pPr>
    </w:p>
    <w:p w14:paraId="65B8B6F9" w14:textId="77777777" w:rsidR="003D753F" w:rsidRDefault="003D753F">
      <w:pPr>
        <w:pStyle w:val="NoSpacing"/>
        <w:jc w:val="center"/>
      </w:pPr>
    </w:p>
    <w:p w14:paraId="7A50637E" w14:textId="77777777" w:rsidR="003D753F" w:rsidRDefault="003D753F">
      <w:pPr>
        <w:pStyle w:val="NoSpacing"/>
        <w:jc w:val="center"/>
      </w:pPr>
    </w:p>
    <w:p w14:paraId="7905CE55" w14:textId="77777777" w:rsidR="003D753F" w:rsidRDefault="00E32B27">
      <w:pPr>
        <w:pStyle w:val="NoSpacing"/>
        <w:jc w:val="center"/>
      </w:pPr>
      <w:r>
        <w:rPr>
          <w:noProof/>
          <w:lang w:val="en-SG" w:eastAsia="en-SG"/>
        </w:rPr>
        <w:drawing>
          <wp:inline distT="0" distB="0" distL="0" distR="0" wp14:anchorId="3A8CB9B3" wp14:editId="43BCE9A9">
            <wp:extent cx="3307709" cy="3589305"/>
            <wp:effectExtent l="19050" t="0" r="6991" b="0"/>
            <wp:docPr id="11" name="Picture 3" descr="C:\Users\Justin Chan\Documents\AMKMC\AMKMC Logo (Hi Res).jpg"/>
            <wp:cNvGraphicFramePr/>
            <a:graphic xmlns:a="http://schemas.openxmlformats.org/drawingml/2006/main">
              <a:graphicData uri="http://schemas.openxmlformats.org/drawingml/2006/picture">
                <pic:pic xmlns:pic="http://schemas.openxmlformats.org/drawingml/2006/picture">
                  <pic:nvPicPr>
                    <pic:cNvPr id="0" name="Picture 1" descr="C:\Users\Justin Chan\Documents\AMKMC\AMKMC Logo (Hi Res).jpg"/>
                    <pic:cNvPicPr>
                      <a:picLocks noChangeAspect="1" noChangeArrowheads="1"/>
                    </pic:cNvPicPr>
                  </pic:nvPicPr>
                  <pic:blipFill>
                    <a:blip r:embed="rId8" cstate="print"/>
                    <a:srcRect/>
                    <a:stretch>
                      <a:fillRect/>
                    </a:stretch>
                  </pic:blipFill>
                  <pic:spPr bwMode="auto">
                    <a:xfrm>
                      <a:off x="0" y="0"/>
                      <a:ext cx="3307709" cy="3589305"/>
                    </a:xfrm>
                    <a:prstGeom prst="rect">
                      <a:avLst/>
                    </a:prstGeom>
                    <a:noFill/>
                    <a:ln>
                      <a:noFill/>
                    </a:ln>
                  </pic:spPr>
                </pic:pic>
              </a:graphicData>
            </a:graphic>
          </wp:inline>
        </w:drawing>
      </w:r>
    </w:p>
    <w:p w14:paraId="6EC992EE" w14:textId="77777777" w:rsidR="003D753F" w:rsidRDefault="00E32B27">
      <w:pPr>
        <w:pStyle w:val="NoSpacing"/>
        <w:jc w:val="center"/>
        <w:rPr>
          <w:b/>
          <w:sz w:val="48"/>
        </w:rPr>
      </w:pPr>
      <w:r>
        <w:rPr>
          <w:b/>
          <w:sz w:val="48"/>
        </w:rPr>
        <w:t>Discipleship and Nurture Ministry</w:t>
      </w:r>
    </w:p>
    <w:p w14:paraId="46169EA2" w14:textId="77777777" w:rsidR="003D753F" w:rsidRDefault="003D753F">
      <w:pPr>
        <w:pStyle w:val="NoSpacing"/>
        <w:jc w:val="center"/>
        <w:rPr>
          <w:b/>
          <w:i/>
          <w:sz w:val="36"/>
        </w:rPr>
      </w:pPr>
    </w:p>
    <w:p w14:paraId="6CD09586" w14:textId="77777777" w:rsidR="003D753F" w:rsidRDefault="00E32B27">
      <w:pPr>
        <w:pStyle w:val="NoSpacing"/>
        <w:jc w:val="center"/>
        <w:rPr>
          <w:b/>
          <w:i/>
          <w:sz w:val="36"/>
        </w:rPr>
      </w:pPr>
      <w:r>
        <w:rPr>
          <w:b/>
          <w:i/>
          <w:sz w:val="36"/>
        </w:rPr>
        <w:t>“To establish, deepen and strengthen your roots in Christ”</w:t>
      </w:r>
    </w:p>
    <w:p w14:paraId="19052C5E" w14:textId="77777777" w:rsidR="003D753F" w:rsidRDefault="00E32B27">
      <w:pPr>
        <w:rPr>
          <w:rFonts w:ascii="Myriad Pro Light" w:hAnsi="Myriad Pro Light"/>
          <w:sz w:val="48"/>
        </w:rPr>
      </w:pPr>
      <w:r>
        <w:rPr>
          <w:rFonts w:ascii="Myriad Pro Light" w:hAnsi="Myriad Pro Light"/>
          <w:sz w:val="48"/>
        </w:rPr>
        <w:br w:type="page"/>
      </w:r>
    </w:p>
    <w:p w14:paraId="7683E132" w14:textId="77777777" w:rsidR="003D753F" w:rsidRDefault="00E32B27">
      <w:pPr>
        <w:pStyle w:val="NoSpacing"/>
        <w:jc w:val="center"/>
        <w:rPr>
          <w:sz w:val="48"/>
        </w:rPr>
      </w:pPr>
      <w:r>
        <w:rPr>
          <w:noProof/>
          <w:sz w:val="48"/>
          <w:lang w:val="en-SG" w:eastAsia="en-SG"/>
        </w:rPr>
        <w:lastRenderedPageBreak/>
        <w:drawing>
          <wp:inline distT="0" distB="0" distL="0" distR="0" wp14:anchorId="415CC5DF" wp14:editId="1F1FCECF">
            <wp:extent cx="5936615" cy="2743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6615" cy="2743200"/>
                    </a:xfrm>
                    <a:prstGeom prst="rect">
                      <a:avLst/>
                    </a:prstGeom>
                    <a:noFill/>
                    <a:ln>
                      <a:noFill/>
                    </a:ln>
                  </pic:spPr>
                </pic:pic>
              </a:graphicData>
            </a:graphic>
          </wp:inline>
        </w:drawing>
      </w:r>
    </w:p>
    <w:p w14:paraId="3C632D35" w14:textId="77777777" w:rsidR="003D753F" w:rsidRDefault="00E32B27">
      <w:pPr>
        <w:pStyle w:val="NoSpacing"/>
        <w:jc w:val="center"/>
        <w:rPr>
          <w:sz w:val="48"/>
        </w:rPr>
      </w:pPr>
      <w:r>
        <w:rPr>
          <w:sz w:val="48"/>
        </w:rPr>
        <w:t>Ministry Aims</w:t>
      </w:r>
    </w:p>
    <w:p w14:paraId="43CA0F6A" w14:textId="77777777" w:rsidR="003D753F" w:rsidRDefault="003D753F">
      <w:pPr>
        <w:pStyle w:val="NoSpacing"/>
        <w:jc w:val="both"/>
        <w:rPr>
          <w:sz w:val="28"/>
        </w:rPr>
      </w:pPr>
    </w:p>
    <w:p w14:paraId="39BE2216" w14:textId="77777777" w:rsidR="003D753F" w:rsidRDefault="00E32B27">
      <w:pPr>
        <w:pStyle w:val="NoSpacing"/>
        <w:jc w:val="both"/>
        <w:rPr>
          <w:sz w:val="28"/>
        </w:rPr>
      </w:pPr>
      <w:r>
        <w:rPr>
          <w:sz w:val="28"/>
        </w:rPr>
        <w:t>The Discipleship and Nurture (D&amp;N) Ministry provides focus and attention to:</w:t>
      </w:r>
    </w:p>
    <w:p w14:paraId="4E2E71E5" w14:textId="77777777" w:rsidR="003D753F" w:rsidRDefault="00E32B27">
      <w:pPr>
        <w:pStyle w:val="NoSpacing"/>
        <w:numPr>
          <w:ilvl w:val="0"/>
          <w:numId w:val="1"/>
        </w:numPr>
        <w:jc w:val="both"/>
        <w:rPr>
          <w:sz w:val="28"/>
        </w:rPr>
      </w:pPr>
      <w:r>
        <w:rPr>
          <w:sz w:val="28"/>
        </w:rPr>
        <w:t>Scriptural training and instruction</w:t>
      </w:r>
    </w:p>
    <w:p w14:paraId="66D4381A" w14:textId="77777777" w:rsidR="003D753F" w:rsidRDefault="00E32B27">
      <w:pPr>
        <w:pStyle w:val="NoSpacing"/>
        <w:numPr>
          <w:ilvl w:val="0"/>
          <w:numId w:val="1"/>
        </w:numPr>
        <w:jc w:val="both"/>
        <w:rPr>
          <w:sz w:val="28"/>
        </w:rPr>
      </w:pPr>
      <w:r>
        <w:rPr>
          <w:sz w:val="28"/>
        </w:rPr>
        <w:t>Emphasis on individual church members</w:t>
      </w:r>
    </w:p>
    <w:p w14:paraId="76793C72" w14:textId="77777777" w:rsidR="003D753F" w:rsidRDefault="00E32B27">
      <w:pPr>
        <w:pStyle w:val="NoSpacing"/>
        <w:numPr>
          <w:ilvl w:val="0"/>
          <w:numId w:val="1"/>
        </w:numPr>
        <w:jc w:val="both"/>
        <w:rPr>
          <w:sz w:val="28"/>
        </w:rPr>
      </w:pPr>
      <w:r>
        <w:rPr>
          <w:sz w:val="28"/>
        </w:rPr>
        <w:t>Spiritual development and growth</w:t>
      </w:r>
    </w:p>
    <w:p w14:paraId="2410DD0C" w14:textId="77777777" w:rsidR="003D753F" w:rsidRDefault="003D753F">
      <w:pPr>
        <w:pStyle w:val="NoSpacing"/>
        <w:jc w:val="both"/>
        <w:rPr>
          <w:sz w:val="28"/>
        </w:rPr>
      </w:pPr>
    </w:p>
    <w:p w14:paraId="35FCE41C" w14:textId="77777777" w:rsidR="003D753F" w:rsidRDefault="00E32B27">
      <w:pPr>
        <w:pStyle w:val="NoSpacing"/>
        <w:jc w:val="both"/>
        <w:rPr>
          <w:sz w:val="28"/>
        </w:rPr>
      </w:pPr>
      <w:r>
        <w:rPr>
          <w:sz w:val="28"/>
        </w:rPr>
        <w:t>Every believer matters to Christ and a disciple of Christ is a learner. Discipleship is a relationship where we stand in Christ and take on His character. We learn from Him, how to live life as He would.</w:t>
      </w:r>
    </w:p>
    <w:p w14:paraId="41C7DC57" w14:textId="77777777" w:rsidR="003D753F" w:rsidRDefault="003D753F">
      <w:pPr>
        <w:pStyle w:val="NoSpacing"/>
        <w:jc w:val="both"/>
        <w:rPr>
          <w:sz w:val="28"/>
        </w:rPr>
      </w:pPr>
    </w:p>
    <w:p w14:paraId="2B5CCB1A" w14:textId="77777777" w:rsidR="003D753F" w:rsidRDefault="00E32B27">
      <w:pPr>
        <w:pStyle w:val="NoSpacing"/>
        <w:jc w:val="both"/>
        <w:rPr>
          <w:sz w:val="28"/>
        </w:rPr>
      </w:pPr>
      <w:r>
        <w:rPr>
          <w:sz w:val="28"/>
        </w:rPr>
        <w:t>It is the intention of our Church to help each believer to grow spiritually as a child of God. Intentional courses at different levels are being planned and conducted to build our foundation in the word of God and spiritual discipline. We are not just looking at being informed, but to be transformed as we discipline ourselves to become true Disciples of Christ.</w:t>
      </w:r>
    </w:p>
    <w:p w14:paraId="21E86197" w14:textId="77777777" w:rsidR="003D753F" w:rsidRDefault="003D753F">
      <w:pPr>
        <w:pStyle w:val="NoSpacing"/>
        <w:jc w:val="both"/>
        <w:rPr>
          <w:sz w:val="28"/>
        </w:rPr>
      </w:pPr>
    </w:p>
    <w:p w14:paraId="6AF499B9" w14:textId="77777777" w:rsidR="003D753F" w:rsidRDefault="00E32B27">
      <w:pPr>
        <w:pStyle w:val="NoSpacing"/>
        <w:jc w:val="both"/>
        <w:rPr>
          <w:sz w:val="28"/>
        </w:rPr>
      </w:pPr>
      <w:r>
        <w:rPr>
          <w:sz w:val="28"/>
        </w:rPr>
        <w:t>The courses listed in the AMKMC Discipleship Blueprint are arranged from basic to advanced levels to take a believer on a journey to spiritual maturity. They will be conducted at different times of the year, under the direction of the Pastors, with the assistance of the Pastoral Team Members and volunteers in the various lay ministries in AMKMC.  Whether you are a new believer, or seeking to strengthen your biblical foundation, our Church wants to nurture you to spiritual maturity.</w:t>
      </w:r>
    </w:p>
    <w:p w14:paraId="44BA2D11" w14:textId="77777777" w:rsidR="003D753F" w:rsidRDefault="00E32B27">
      <w:pPr>
        <w:rPr>
          <w:sz w:val="28"/>
        </w:rPr>
      </w:pPr>
      <w:r>
        <w:rPr>
          <w:sz w:val="28"/>
        </w:rPr>
        <w:br w:type="page"/>
      </w:r>
    </w:p>
    <w:p w14:paraId="355FBD84" w14:textId="77777777" w:rsidR="003D753F" w:rsidRDefault="00E32B27">
      <w:pPr>
        <w:pStyle w:val="NoSpacing"/>
        <w:jc w:val="center"/>
        <w:rPr>
          <w:sz w:val="48"/>
        </w:rPr>
      </w:pPr>
      <w:r>
        <w:rPr>
          <w:sz w:val="48"/>
        </w:rPr>
        <w:lastRenderedPageBreak/>
        <w:t>AMKMC Discipleship Blueprint</w:t>
      </w:r>
    </w:p>
    <w:p w14:paraId="34F650B6" w14:textId="77777777" w:rsidR="003D753F" w:rsidRDefault="00C11D87">
      <w:pPr>
        <w:pStyle w:val="NoSpacing"/>
        <w:jc w:val="center"/>
        <w:rPr>
          <w:sz w:val="48"/>
        </w:rPr>
      </w:pPr>
      <w:r>
        <w:rPr>
          <w:noProof/>
          <w:sz w:val="48"/>
          <w:lang w:val="en-SG" w:eastAsia="en-SG"/>
        </w:rPr>
        <w:drawing>
          <wp:inline distT="0" distB="0" distL="0" distR="0" wp14:anchorId="2D90839B" wp14:editId="1C15AB4D">
            <wp:extent cx="5932805" cy="4348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4348480"/>
                    </a:xfrm>
                    <a:prstGeom prst="rect">
                      <a:avLst/>
                    </a:prstGeom>
                    <a:noFill/>
                    <a:ln>
                      <a:noFill/>
                    </a:ln>
                  </pic:spPr>
                </pic:pic>
              </a:graphicData>
            </a:graphic>
          </wp:inline>
        </w:drawing>
      </w:r>
    </w:p>
    <w:p w14:paraId="68833533" w14:textId="77777777" w:rsidR="003D753F" w:rsidRDefault="003D753F">
      <w:pPr>
        <w:pStyle w:val="NoSpacing"/>
        <w:jc w:val="both"/>
        <w:rPr>
          <w:sz w:val="28"/>
        </w:rPr>
      </w:pPr>
    </w:p>
    <w:p w14:paraId="0C9CD2A0" w14:textId="77777777" w:rsidR="003D753F" w:rsidRDefault="003D753F">
      <w:pPr>
        <w:pStyle w:val="NoSpacing"/>
        <w:jc w:val="both"/>
        <w:rPr>
          <w:sz w:val="28"/>
        </w:rPr>
      </w:pPr>
    </w:p>
    <w:tbl>
      <w:tblPr>
        <w:tblStyle w:val="TableGrid"/>
        <w:tblW w:w="0" w:type="auto"/>
        <w:jc w:val="center"/>
        <w:tblLook w:val="04A0" w:firstRow="1" w:lastRow="0" w:firstColumn="1" w:lastColumn="0" w:noHBand="0" w:noVBand="1"/>
      </w:tblPr>
      <w:tblGrid>
        <w:gridCol w:w="3116"/>
        <w:gridCol w:w="3117"/>
        <w:gridCol w:w="3117"/>
      </w:tblGrid>
      <w:tr w:rsidR="003D753F" w14:paraId="417108A9" w14:textId="77777777">
        <w:trPr>
          <w:jc w:val="center"/>
        </w:trPr>
        <w:tc>
          <w:tcPr>
            <w:tcW w:w="3116" w:type="dxa"/>
          </w:tcPr>
          <w:p w14:paraId="77490995" w14:textId="77777777" w:rsidR="003D753F" w:rsidRDefault="00E32B27">
            <w:pPr>
              <w:pStyle w:val="NoSpacing"/>
              <w:rPr>
                <w:b/>
                <w:sz w:val="28"/>
              </w:rPr>
            </w:pPr>
            <w:r>
              <w:rPr>
                <w:b/>
                <w:sz w:val="28"/>
              </w:rPr>
              <w:t>ESTABLISH your roots</w:t>
            </w:r>
          </w:p>
          <w:p w14:paraId="48018194" w14:textId="77777777" w:rsidR="003D753F" w:rsidRDefault="003D753F">
            <w:pPr>
              <w:pStyle w:val="NoSpacing"/>
              <w:rPr>
                <w:sz w:val="28"/>
              </w:rPr>
            </w:pPr>
          </w:p>
          <w:p w14:paraId="7CD4ECB2" w14:textId="77777777" w:rsidR="003D753F" w:rsidRDefault="00E32B27">
            <w:pPr>
              <w:pStyle w:val="NoSpacing"/>
              <w:numPr>
                <w:ilvl w:val="0"/>
                <w:numId w:val="4"/>
              </w:numPr>
              <w:ind w:left="454"/>
              <w:rPr>
                <w:sz w:val="28"/>
              </w:rPr>
            </w:pPr>
            <w:r>
              <w:rPr>
                <w:sz w:val="28"/>
              </w:rPr>
              <w:t>Baptism and Membe</w:t>
            </w:r>
            <w:r w:rsidR="00C11D87">
              <w:rPr>
                <w:sz w:val="28"/>
              </w:rPr>
              <w:t>rship Course</w:t>
            </w:r>
          </w:p>
          <w:p w14:paraId="0F895204" w14:textId="77777777" w:rsidR="003D753F" w:rsidRDefault="00E32B27">
            <w:pPr>
              <w:pStyle w:val="NoSpacing"/>
              <w:numPr>
                <w:ilvl w:val="0"/>
                <w:numId w:val="5"/>
              </w:numPr>
              <w:ind w:left="454"/>
              <w:rPr>
                <w:sz w:val="28"/>
              </w:rPr>
            </w:pPr>
            <w:r>
              <w:rPr>
                <w:sz w:val="28"/>
              </w:rPr>
              <w:t>Master Life</w:t>
            </w:r>
          </w:p>
          <w:p w14:paraId="221C25EB" w14:textId="77777777" w:rsidR="003D753F" w:rsidRDefault="00E32B27">
            <w:pPr>
              <w:pStyle w:val="NoSpacing"/>
              <w:numPr>
                <w:ilvl w:val="0"/>
                <w:numId w:val="5"/>
              </w:numPr>
              <w:ind w:left="454"/>
              <w:rPr>
                <w:sz w:val="28"/>
              </w:rPr>
            </w:pPr>
            <w:r>
              <w:rPr>
                <w:sz w:val="28"/>
              </w:rPr>
              <w:t>By This Name</w:t>
            </w:r>
          </w:p>
          <w:p w14:paraId="2CE76045" w14:textId="77777777" w:rsidR="003D753F" w:rsidRDefault="003D753F">
            <w:pPr>
              <w:pStyle w:val="NoSpacing"/>
              <w:ind w:left="94"/>
              <w:rPr>
                <w:sz w:val="28"/>
              </w:rPr>
            </w:pPr>
          </w:p>
        </w:tc>
        <w:tc>
          <w:tcPr>
            <w:tcW w:w="3117" w:type="dxa"/>
          </w:tcPr>
          <w:p w14:paraId="4364FDE0" w14:textId="77777777" w:rsidR="003D753F" w:rsidRDefault="00E32B27">
            <w:pPr>
              <w:pStyle w:val="NoSpacing"/>
              <w:jc w:val="both"/>
              <w:rPr>
                <w:b/>
                <w:sz w:val="28"/>
              </w:rPr>
            </w:pPr>
            <w:r>
              <w:rPr>
                <w:b/>
                <w:sz w:val="28"/>
              </w:rPr>
              <w:t>DEEPEN your roots</w:t>
            </w:r>
          </w:p>
          <w:p w14:paraId="146C46CE" w14:textId="77777777" w:rsidR="003D753F" w:rsidRDefault="003D753F">
            <w:pPr>
              <w:pStyle w:val="NoSpacing"/>
              <w:jc w:val="both"/>
              <w:rPr>
                <w:b/>
                <w:sz w:val="28"/>
              </w:rPr>
            </w:pPr>
          </w:p>
          <w:p w14:paraId="18E50ACE" w14:textId="77777777" w:rsidR="003D753F" w:rsidRDefault="00E32B27">
            <w:pPr>
              <w:pStyle w:val="NoSpacing"/>
              <w:numPr>
                <w:ilvl w:val="0"/>
                <w:numId w:val="5"/>
              </w:numPr>
              <w:ind w:left="457" w:hanging="283"/>
              <w:jc w:val="both"/>
              <w:rPr>
                <w:b/>
                <w:sz w:val="28"/>
              </w:rPr>
            </w:pPr>
            <w:r>
              <w:rPr>
                <w:sz w:val="28"/>
              </w:rPr>
              <w:t>Disciple 1</w:t>
            </w:r>
          </w:p>
          <w:p w14:paraId="25DC3CA1" w14:textId="77777777" w:rsidR="003D753F" w:rsidRDefault="00E32B27">
            <w:pPr>
              <w:pStyle w:val="NoSpacing"/>
              <w:numPr>
                <w:ilvl w:val="0"/>
                <w:numId w:val="5"/>
              </w:numPr>
              <w:ind w:left="457" w:hanging="283"/>
              <w:rPr>
                <w:b/>
                <w:sz w:val="28"/>
              </w:rPr>
            </w:pPr>
            <w:r>
              <w:rPr>
                <w:sz w:val="28"/>
              </w:rPr>
              <w:t>Disciple 2</w:t>
            </w:r>
          </w:p>
          <w:p w14:paraId="0D0EC462" w14:textId="77777777" w:rsidR="003D753F" w:rsidRDefault="00E32B27">
            <w:pPr>
              <w:pStyle w:val="NoSpacing"/>
              <w:numPr>
                <w:ilvl w:val="0"/>
                <w:numId w:val="5"/>
              </w:numPr>
              <w:ind w:left="457" w:hanging="283"/>
              <w:jc w:val="both"/>
              <w:rPr>
                <w:b/>
                <w:sz w:val="28"/>
              </w:rPr>
            </w:pPr>
            <w:r>
              <w:rPr>
                <w:sz w:val="28"/>
              </w:rPr>
              <w:t>Disciple 3</w:t>
            </w:r>
          </w:p>
          <w:p w14:paraId="0A90998E" w14:textId="77777777" w:rsidR="003D753F" w:rsidRDefault="00E32B27">
            <w:pPr>
              <w:pStyle w:val="NoSpacing"/>
              <w:numPr>
                <w:ilvl w:val="0"/>
                <w:numId w:val="5"/>
              </w:numPr>
              <w:ind w:left="457" w:hanging="283"/>
              <w:jc w:val="both"/>
              <w:rPr>
                <w:b/>
                <w:sz w:val="28"/>
              </w:rPr>
            </w:pPr>
            <w:r>
              <w:rPr>
                <w:sz w:val="28"/>
              </w:rPr>
              <w:t>Disciple 4</w:t>
            </w:r>
          </w:p>
        </w:tc>
        <w:tc>
          <w:tcPr>
            <w:tcW w:w="3117" w:type="dxa"/>
          </w:tcPr>
          <w:p w14:paraId="685F87AB" w14:textId="77777777" w:rsidR="003D753F" w:rsidRDefault="00E32B27">
            <w:pPr>
              <w:pStyle w:val="NoSpacing"/>
              <w:jc w:val="both"/>
              <w:rPr>
                <w:b/>
                <w:sz w:val="28"/>
              </w:rPr>
            </w:pPr>
            <w:r>
              <w:rPr>
                <w:b/>
                <w:sz w:val="28"/>
              </w:rPr>
              <w:t>STRENGTHEN your roots</w:t>
            </w:r>
          </w:p>
          <w:p w14:paraId="33E495F8" w14:textId="77777777" w:rsidR="003D753F" w:rsidRDefault="003D753F">
            <w:pPr>
              <w:pStyle w:val="NoSpacing"/>
              <w:jc w:val="both"/>
              <w:rPr>
                <w:b/>
                <w:sz w:val="28"/>
              </w:rPr>
            </w:pPr>
          </w:p>
          <w:p w14:paraId="635A25AE" w14:textId="77777777" w:rsidR="003D753F" w:rsidRDefault="00E32B27">
            <w:pPr>
              <w:pStyle w:val="NoSpacing"/>
              <w:numPr>
                <w:ilvl w:val="0"/>
                <w:numId w:val="7"/>
              </w:numPr>
              <w:ind w:left="317" w:hanging="283"/>
              <w:jc w:val="both"/>
              <w:rPr>
                <w:b/>
                <w:sz w:val="28"/>
              </w:rPr>
            </w:pPr>
            <w:r>
              <w:rPr>
                <w:sz w:val="28"/>
              </w:rPr>
              <w:t>Christian Believer</w:t>
            </w:r>
          </w:p>
          <w:p w14:paraId="14647535" w14:textId="77777777" w:rsidR="003D753F" w:rsidRDefault="003D753F">
            <w:pPr>
              <w:pStyle w:val="NoSpacing"/>
              <w:ind w:left="34"/>
              <w:jc w:val="both"/>
              <w:rPr>
                <w:b/>
                <w:sz w:val="28"/>
              </w:rPr>
            </w:pPr>
          </w:p>
          <w:p w14:paraId="6CF1226E" w14:textId="77777777" w:rsidR="003D753F" w:rsidRDefault="00E32B27">
            <w:pPr>
              <w:pStyle w:val="NoSpacing"/>
              <w:jc w:val="both"/>
              <w:rPr>
                <w:sz w:val="28"/>
              </w:rPr>
            </w:pPr>
            <w:r>
              <w:rPr>
                <w:sz w:val="28"/>
              </w:rPr>
              <w:t>*Future course offerings are under evaluation</w:t>
            </w:r>
          </w:p>
          <w:p w14:paraId="79C2CE4B" w14:textId="77777777" w:rsidR="003D753F" w:rsidRDefault="003D753F">
            <w:pPr>
              <w:pStyle w:val="NoSpacing"/>
              <w:rPr>
                <w:b/>
                <w:sz w:val="28"/>
              </w:rPr>
            </w:pPr>
          </w:p>
        </w:tc>
      </w:tr>
      <w:tr w:rsidR="003D753F" w14:paraId="08D31799" w14:textId="77777777">
        <w:trPr>
          <w:jc w:val="center"/>
        </w:trPr>
        <w:tc>
          <w:tcPr>
            <w:tcW w:w="3116" w:type="dxa"/>
          </w:tcPr>
          <w:p w14:paraId="28660726" w14:textId="77777777" w:rsidR="003D753F" w:rsidRDefault="00E32B27">
            <w:pPr>
              <w:pStyle w:val="NoSpacing"/>
              <w:numPr>
                <w:ilvl w:val="0"/>
                <w:numId w:val="5"/>
              </w:numPr>
              <w:ind w:left="454"/>
              <w:rPr>
                <w:sz w:val="28"/>
              </w:rPr>
            </w:pPr>
            <w:r>
              <w:rPr>
                <w:sz w:val="28"/>
              </w:rPr>
              <w:t>Steps to Freedom</w:t>
            </w:r>
          </w:p>
          <w:p w14:paraId="6D2D08C8" w14:textId="77777777" w:rsidR="003D753F" w:rsidRDefault="00232ACD">
            <w:pPr>
              <w:pStyle w:val="NoSpacing"/>
              <w:numPr>
                <w:ilvl w:val="0"/>
                <w:numId w:val="5"/>
              </w:numPr>
              <w:ind w:left="454"/>
              <w:rPr>
                <w:sz w:val="28"/>
              </w:rPr>
            </w:pPr>
            <w:r>
              <w:rPr>
                <w:sz w:val="28"/>
              </w:rPr>
              <w:t>Spiritual Formation Retreat</w:t>
            </w:r>
          </w:p>
          <w:p w14:paraId="73B6C189" w14:textId="77777777" w:rsidR="003D753F" w:rsidRDefault="003D753F">
            <w:pPr>
              <w:pStyle w:val="NoSpacing"/>
              <w:rPr>
                <w:b/>
                <w:sz w:val="28"/>
              </w:rPr>
            </w:pPr>
          </w:p>
        </w:tc>
        <w:tc>
          <w:tcPr>
            <w:tcW w:w="3117" w:type="dxa"/>
          </w:tcPr>
          <w:p w14:paraId="452B9FBA" w14:textId="77777777" w:rsidR="003D753F" w:rsidRDefault="00C11D87">
            <w:pPr>
              <w:pStyle w:val="NoSpacing"/>
              <w:numPr>
                <w:ilvl w:val="0"/>
                <w:numId w:val="6"/>
              </w:numPr>
              <w:ind w:left="457" w:hanging="284"/>
              <w:rPr>
                <w:b/>
                <w:sz w:val="28"/>
              </w:rPr>
            </w:pPr>
            <w:r>
              <w:rPr>
                <w:sz w:val="28"/>
              </w:rPr>
              <w:t>Companions in Christ</w:t>
            </w:r>
          </w:p>
          <w:p w14:paraId="359B7F42" w14:textId="77777777" w:rsidR="003D753F" w:rsidRPr="00232ACD" w:rsidRDefault="00232ACD">
            <w:pPr>
              <w:pStyle w:val="NoSpacing"/>
              <w:numPr>
                <w:ilvl w:val="0"/>
                <w:numId w:val="6"/>
              </w:numPr>
              <w:ind w:left="457" w:hanging="284"/>
              <w:rPr>
                <w:b/>
                <w:sz w:val="28"/>
              </w:rPr>
            </w:pPr>
            <w:r>
              <w:rPr>
                <w:sz w:val="28"/>
              </w:rPr>
              <w:t>Spiritual Formation Retreat</w:t>
            </w:r>
          </w:p>
          <w:p w14:paraId="296DD4E7" w14:textId="77777777" w:rsidR="00232ACD" w:rsidRDefault="00232ACD" w:rsidP="00232ACD">
            <w:pPr>
              <w:pStyle w:val="NoSpacing"/>
              <w:ind w:left="173"/>
              <w:rPr>
                <w:b/>
                <w:sz w:val="28"/>
              </w:rPr>
            </w:pPr>
          </w:p>
        </w:tc>
        <w:tc>
          <w:tcPr>
            <w:tcW w:w="3117" w:type="dxa"/>
          </w:tcPr>
          <w:p w14:paraId="758D7828" w14:textId="77777777" w:rsidR="003D753F" w:rsidRDefault="00E32B27">
            <w:pPr>
              <w:pStyle w:val="NoSpacing"/>
              <w:jc w:val="both"/>
              <w:rPr>
                <w:sz w:val="28"/>
              </w:rPr>
            </w:pPr>
            <w:r>
              <w:rPr>
                <w:sz w:val="28"/>
              </w:rPr>
              <w:t>*Future course offerings are under evaluation</w:t>
            </w:r>
          </w:p>
          <w:p w14:paraId="4F47995B" w14:textId="77777777" w:rsidR="003D753F" w:rsidRDefault="003D753F">
            <w:pPr>
              <w:pStyle w:val="NoSpacing"/>
              <w:ind w:left="317"/>
              <w:rPr>
                <w:b/>
                <w:sz w:val="28"/>
              </w:rPr>
            </w:pPr>
          </w:p>
        </w:tc>
      </w:tr>
    </w:tbl>
    <w:p w14:paraId="253CEC66" w14:textId="77777777" w:rsidR="00232ACD" w:rsidRDefault="00232ACD">
      <w:pPr>
        <w:pStyle w:val="NoSpacing"/>
        <w:jc w:val="center"/>
        <w:rPr>
          <w:sz w:val="48"/>
        </w:rPr>
      </w:pPr>
    </w:p>
    <w:p w14:paraId="2D45D827" w14:textId="77777777" w:rsidR="003D753F" w:rsidRDefault="00E32B27">
      <w:pPr>
        <w:pStyle w:val="NoSpacing"/>
        <w:jc w:val="center"/>
        <w:rPr>
          <w:sz w:val="48"/>
        </w:rPr>
      </w:pPr>
      <w:r>
        <w:rPr>
          <w:sz w:val="48"/>
        </w:rPr>
        <w:lastRenderedPageBreak/>
        <w:t>Course Information</w:t>
      </w:r>
    </w:p>
    <w:p w14:paraId="6B821480" w14:textId="77777777" w:rsidR="003D753F" w:rsidRPr="00232ACD" w:rsidRDefault="00E32B27">
      <w:pPr>
        <w:pStyle w:val="NoSpacing"/>
        <w:jc w:val="both"/>
        <w:rPr>
          <w:sz w:val="24"/>
        </w:rPr>
      </w:pPr>
      <w:r w:rsidRPr="00232ACD">
        <w:rPr>
          <w:sz w:val="24"/>
        </w:rPr>
        <w:t>There will be a compulsory D&amp;N Orientation Day for those wishing to find out more information about the courses offered. Detailed class schedules and course materials will also be distributed. Please refer to the bulletin when the information becomes readily available.</w:t>
      </w:r>
    </w:p>
    <w:p w14:paraId="78596583" w14:textId="77777777" w:rsidR="003D753F" w:rsidRDefault="003D753F">
      <w:pPr>
        <w:pStyle w:val="NoSpacing"/>
        <w:jc w:val="both"/>
        <w:rPr>
          <w:sz w:val="28"/>
        </w:rPr>
      </w:pPr>
    </w:p>
    <w:tbl>
      <w:tblPr>
        <w:tblStyle w:val="TableGrid"/>
        <w:tblW w:w="9572" w:type="dxa"/>
        <w:tblLook w:val="04A0" w:firstRow="1" w:lastRow="0" w:firstColumn="1" w:lastColumn="0" w:noHBand="0" w:noVBand="1"/>
      </w:tblPr>
      <w:tblGrid>
        <w:gridCol w:w="1980"/>
        <w:gridCol w:w="1939"/>
        <w:gridCol w:w="2048"/>
        <w:gridCol w:w="1258"/>
        <w:gridCol w:w="2347"/>
      </w:tblGrid>
      <w:tr w:rsidR="007D513A" w14:paraId="52087AEA" w14:textId="77777777" w:rsidTr="00C53FE9">
        <w:tc>
          <w:tcPr>
            <w:tcW w:w="1980" w:type="dxa"/>
          </w:tcPr>
          <w:p w14:paraId="18984BE7" w14:textId="77777777" w:rsidR="007D513A" w:rsidRDefault="007D513A">
            <w:pPr>
              <w:pStyle w:val="NoSpacing"/>
              <w:jc w:val="both"/>
              <w:rPr>
                <w:b/>
              </w:rPr>
            </w:pPr>
            <w:r>
              <w:rPr>
                <w:b/>
              </w:rPr>
              <w:t>Course</w:t>
            </w:r>
          </w:p>
          <w:p w14:paraId="25A49365" w14:textId="77777777" w:rsidR="007D513A" w:rsidRDefault="007D513A">
            <w:pPr>
              <w:pStyle w:val="NoSpacing"/>
              <w:jc w:val="both"/>
              <w:rPr>
                <w:b/>
              </w:rPr>
            </w:pPr>
          </w:p>
        </w:tc>
        <w:tc>
          <w:tcPr>
            <w:tcW w:w="1939" w:type="dxa"/>
          </w:tcPr>
          <w:p w14:paraId="35B73F31" w14:textId="77777777" w:rsidR="007D513A" w:rsidRDefault="007D513A">
            <w:pPr>
              <w:pStyle w:val="NoSpacing"/>
              <w:jc w:val="both"/>
              <w:rPr>
                <w:b/>
              </w:rPr>
            </w:pPr>
            <w:r>
              <w:rPr>
                <w:b/>
              </w:rPr>
              <w:t>Duration</w:t>
            </w:r>
          </w:p>
        </w:tc>
        <w:tc>
          <w:tcPr>
            <w:tcW w:w="2048" w:type="dxa"/>
          </w:tcPr>
          <w:p w14:paraId="520008CD" w14:textId="77777777" w:rsidR="007D513A" w:rsidRDefault="007D513A">
            <w:pPr>
              <w:pStyle w:val="NoSpacing"/>
              <w:jc w:val="both"/>
              <w:rPr>
                <w:b/>
              </w:rPr>
            </w:pPr>
            <w:r>
              <w:rPr>
                <w:b/>
              </w:rPr>
              <w:t>Course Materials</w:t>
            </w:r>
          </w:p>
        </w:tc>
        <w:tc>
          <w:tcPr>
            <w:tcW w:w="1258" w:type="dxa"/>
          </w:tcPr>
          <w:p w14:paraId="7764E7EA" w14:textId="23BF0DBF" w:rsidR="007D513A" w:rsidRDefault="007D513A" w:rsidP="007D513A">
            <w:pPr>
              <w:pStyle w:val="NoSpacing"/>
              <w:rPr>
                <w:b/>
              </w:rPr>
            </w:pPr>
            <w:r>
              <w:rPr>
                <w:b/>
              </w:rPr>
              <w:t>Cost of Materials</w:t>
            </w:r>
          </w:p>
        </w:tc>
        <w:tc>
          <w:tcPr>
            <w:tcW w:w="2347" w:type="dxa"/>
          </w:tcPr>
          <w:p w14:paraId="665E7DAE" w14:textId="1A38280B" w:rsidR="007D513A" w:rsidRDefault="007D513A">
            <w:pPr>
              <w:pStyle w:val="NoSpacing"/>
              <w:jc w:val="both"/>
              <w:rPr>
                <w:b/>
              </w:rPr>
            </w:pPr>
            <w:r>
              <w:rPr>
                <w:b/>
              </w:rPr>
              <w:t>Remarks</w:t>
            </w:r>
          </w:p>
        </w:tc>
      </w:tr>
      <w:tr w:rsidR="007D513A" w14:paraId="04CD95A5" w14:textId="77777777" w:rsidTr="00C53FE9">
        <w:tc>
          <w:tcPr>
            <w:tcW w:w="1980" w:type="dxa"/>
          </w:tcPr>
          <w:p w14:paraId="2A6042C5" w14:textId="77777777" w:rsidR="007D513A" w:rsidRDefault="007D513A">
            <w:pPr>
              <w:pStyle w:val="NoSpacing"/>
            </w:pPr>
            <w:r>
              <w:t>Disciple 1</w:t>
            </w:r>
          </w:p>
          <w:p w14:paraId="49EE3849" w14:textId="77777777" w:rsidR="007D513A" w:rsidRDefault="007D513A">
            <w:pPr>
              <w:pStyle w:val="NoSpacing"/>
            </w:pPr>
          </w:p>
        </w:tc>
        <w:tc>
          <w:tcPr>
            <w:tcW w:w="1939" w:type="dxa"/>
          </w:tcPr>
          <w:p w14:paraId="52F2359D" w14:textId="77777777" w:rsidR="007D513A" w:rsidRDefault="007D513A" w:rsidP="007D513A">
            <w:pPr>
              <w:pStyle w:val="NoSpacing"/>
            </w:pPr>
            <w:r>
              <w:t xml:space="preserve">34 weeks </w:t>
            </w:r>
          </w:p>
        </w:tc>
        <w:tc>
          <w:tcPr>
            <w:tcW w:w="2048" w:type="dxa"/>
          </w:tcPr>
          <w:p w14:paraId="30FFB3DC" w14:textId="77777777" w:rsidR="007D513A" w:rsidRDefault="007D513A" w:rsidP="007D513A">
            <w:pPr>
              <w:pStyle w:val="NoSpacing"/>
            </w:pPr>
            <w:r>
              <w:t>1 Course workbook</w:t>
            </w:r>
          </w:p>
        </w:tc>
        <w:tc>
          <w:tcPr>
            <w:tcW w:w="1258" w:type="dxa"/>
          </w:tcPr>
          <w:p w14:paraId="306E7C7A" w14:textId="014ED678" w:rsidR="007D513A" w:rsidRDefault="007D513A">
            <w:pPr>
              <w:pStyle w:val="NoSpacing"/>
            </w:pPr>
            <w:r>
              <w:t>$30/copy</w:t>
            </w:r>
          </w:p>
        </w:tc>
        <w:tc>
          <w:tcPr>
            <w:tcW w:w="2347" w:type="dxa"/>
            <w:vMerge w:val="restart"/>
          </w:tcPr>
          <w:p w14:paraId="5CA3C102" w14:textId="7521E581" w:rsidR="007D513A" w:rsidRDefault="007D513A">
            <w:pPr>
              <w:pStyle w:val="NoSpacing"/>
            </w:pPr>
            <w:r>
              <w:t>Please note that there will be a compulsory D&amp;N Orientation Day where specific information like class schedule will be given out.</w:t>
            </w:r>
          </w:p>
          <w:p w14:paraId="11304B83" w14:textId="77777777" w:rsidR="007D513A" w:rsidRDefault="007D513A">
            <w:pPr>
              <w:pStyle w:val="NoSpacing"/>
              <w:jc w:val="both"/>
            </w:pPr>
          </w:p>
        </w:tc>
      </w:tr>
      <w:tr w:rsidR="007D513A" w14:paraId="3DBD113A" w14:textId="77777777" w:rsidTr="00C53FE9">
        <w:tc>
          <w:tcPr>
            <w:tcW w:w="1980" w:type="dxa"/>
          </w:tcPr>
          <w:p w14:paraId="5DF27F21" w14:textId="77777777" w:rsidR="007D513A" w:rsidRDefault="007D513A">
            <w:pPr>
              <w:pStyle w:val="NoSpacing"/>
            </w:pPr>
            <w:r>
              <w:t>Disciple 2, 3 and 4</w:t>
            </w:r>
          </w:p>
          <w:p w14:paraId="3B040AED" w14:textId="77777777" w:rsidR="007D513A" w:rsidRDefault="007D513A">
            <w:pPr>
              <w:pStyle w:val="NoSpacing"/>
            </w:pPr>
          </w:p>
        </w:tc>
        <w:tc>
          <w:tcPr>
            <w:tcW w:w="1939" w:type="dxa"/>
          </w:tcPr>
          <w:p w14:paraId="2523FC31" w14:textId="77777777" w:rsidR="007D513A" w:rsidRDefault="007D513A" w:rsidP="007D513A">
            <w:pPr>
              <w:pStyle w:val="NoSpacing"/>
            </w:pPr>
            <w:r>
              <w:t xml:space="preserve">32 weeks </w:t>
            </w:r>
          </w:p>
        </w:tc>
        <w:tc>
          <w:tcPr>
            <w:tcW w:w="2048" w:type="dxa"/>
          </w:tcPr>
          <w:p w14:paraId="708EB253" w14:textId="77777777" w:rsidR="007D513A" w:rsidRDefault="007D513A" w:rsidP="007D513A">
            <w:pPr>
              <w:pStyle w:val="NoSpacing"/>
            </w:pPr>
            <w:r>
              <w:t>1 Course workbook</w:t>
            </w:r>
          </w:p>
        </w:tc>
        <w:tc>
          <w:tcPr>
            <w:tcW w:w="1258" w:type="dxa"/>
          </w:tcPr>
          <w:p w14:paraId="2E134B17" w14:textId="38B36157" w:rsidR="007D513A" w:rsidRDefault="007D513A">
            <w:pPr>
              <w:pStyle w:val="NoSpacing"/>
              <w:jc w:val="both"/>
            </w:pPr>
            <w:r>
              <w:t>$30/copy</w:t>
            </w:r>
          </w:p>
        </w:tc>
        <w:tc>
          <w:tcPr>
            <w:tcW w:w="2347" w:type="dxa"/>
            <w:vMerge/>
          </w:tcPr>
          <w:p w14:paraId="2D5C01C8" w14:textId="19AA1C7B" w:rsidR="007D513A" w:rsidRDefault="007D513A">
            <w:pPr>
              <w:pStyle w:val="NoSpacing"/>
              <w:jc w:val="both"/>
            </w:pPr>
          </w:p>
        </w:tc>
      </w:tr>
      <w:tr w:rsidR="007D513A" w14:paraId="6DE05EE3" w14:textId="77777777" w:rsidTr="00C53FE9">
        <w:tc>
          <w:tcPr>
            <w:tcW w:w="1980" w:type="dxa"/>
          </w:tcPr>
          <w:p w14:paraId="194AA10F" w14:textId="77777777" w:rsidR="007D513A" w:rsidRDefault="007D513A">
            <w:pPr>
              <w:pStyle w:val="NoSpacing"/>
            </w:pPr>
            <w:r>
              <w:t>Christian Believer</w:t>
            </w:r>
          </w:p>
        </w:tc>
        <w:tc>
          <w:tcPr>
            <w:tcW w:w="1939" w:type="dxa"/>
          </w:tcPr>
          <w:p w14:paraId="5F117EC2" w14:textId="77777777" w:rsidR="007D513A" w:rsidRDefault="007D513A" w:rsidP="007D513A">
            <w:pPr>
              <w:pStyle w:val="NoSpacing"/>
            </w:pPr>
            <w:r>
              <w:t>30 weeks</w:t>
            </w:r>
          </w:p>
        </w:tc>
        <w:tc>
          <w:tcPr>
            <w:tcW w:w="2048" w:type="dxa"/>
          </w:tcPr>
          <w:p w14:paraId="47704D4F" w14:textId="25092455" w:rsidR="007D513A" w:rsidRDefault="007D513A" w:rsidP="007D513A">
            <w:pPr>
              <w:pStyle w:val="NoSpacing"/>
            </w:pPr>
            <w:r>
              <w:t>1 Course workbook and 1 Book of Readings</w:t>
            </w:r>
          </w:p>
          <w:p w14:paraId="3A529B61" w14:textId="77777777" w:rsidR="007D513A" w:rsidRDefault="007D513A" w:rsidP="007D513A">
            <w:pPr>
              <w:pStyle w:val="NoSpacing"/>
            </w:pPr>
          </w:p>
        </w:tc>
        <w:tc>
          <w:tcPr>
            <w:tcW w:w="1258" w:type="dxa"/>
          </w:tcPr>
          <w:p w14:paraId="38013A8D" w14:textId="2E6F80A0" w:rsidR="007D513A" w:rsidRDefault="007D513A">
            <w:pPr>
              <w:pStyle w:val="NoSpacing"/>
              <w:jc w:val="both"/>
            </w:pPr>
            <w:r>
              <w:t>$65/set</w:t>
            </w:r>
          </w:p>
        </w:tc>
        <w:tc>
          <w:tcPr>
            <w:tcW w:w="2347" w:type="dxa"/>
            <w:vMerge/>
          </w:tcPr>
          <w:p w14:paraId="0E1F9D40" w14:textId="353471DF" w:rsidR="007D513A" w:rsidRDefault="007D513A">
            <w:pPr>
              <w:pStyle w:val="NoSpacing"/>
              <w:jc w:val="both"/>
            </w:pPr>
          </w:p>
        </w:tc>
      </w:tr>
      <w:tr w:rsidR="007D513A" w14:paraId="0DD0D002" w14:textId="77777777" w:rsidTr="00C53FE9">
        <w:tc>
          <w:tcPr>
            <w:tcW w:w="1980" w:type="dxa"/>
          </w:tcPr>
          <w:p w14:paraId="53A524F9" w14:textId="77777777" w:rsidR="007D513A" w:rsidRDefault="007D513A">
            <w:pPr>
              <w:pStyle w:val="NoSpacing"/>
            </w:pPr>
            <w:r>
              <w:t>Master Life</w:t>
            </w:r>
          </w:p>
          <w:p w14:paraId="01883DB3" w14:textId="77777777" w:rsidR="007D513A" w:rsidRDefault="007D513A">
            <w:pPr>
              <w:pStyle w:val="NoSpacing"/>
            </w:pPr>
          </w:p>
        </w:tc>
        <w:tc>
          <w:tcPr>
            <w:tcW w:w="1939" w:type="dxa"/>
          </w:tcPr>
          <w:p w14:paraId="62B3BC50" w14:textId="77777777" w:rsidR="007D513A" w:rsidRDefault="007D513A" w:rsidP="007D513A">
            <w:pPr>
              <w:pStyle w:val="NoSpacing"/>
            </w:pPr>
            <w:r>
              <w:t>24 weeks</w:t>
            </w:r>
          </w:p>
        </w:tc>
        <w:tc>
          <w:tcPr>
            <w:tcW w:w="2048" w:type="dxa"/>
          </w:tcPr>
          <w:p w14:paraId="244C436C" w14:textId="77777777" w:rsidR="007D513A" w:rsidRDefault="007D513A" w:rsidP="007D513A">
            <w:pPr>
              <w:pStyle w:val="NoSpacing"/>
            </w:pPr>
            <w:r>
              <w:t>4 Member Books</w:t>
            </w:r>
          </w:p>
        </w:tc>
        <w:tc>
          <w:tcPr>
            <w:tcW w:w="1258" w:type="dxa"/>
          </w:tcPr>
          <w:p w14:paraId="24671F0B" w14:textId="026A064A" w:rsidR="007D513A" w:rsidRDefault="00457BF8">
            <w:pPr>
              <w:pStyle w:val="NoSpacing"/>
              <w:jc w:val="both"/>
            </w:pPr>
            <w:r>
              <w:t>$37/set</w:t>
            </w:r>
          </w:p>
        </w:tc>
        <w:tc>
          <w:tcPr>
            <w:tcW w:w="2347" w:type="dxa"/>
            <w:vMerge/>
          </w:tcPr>
          <w:p w14:paraId="1CC35CEE" w14:textId="222FF217" w:rsidR="007D513A" w:rsidRDefault="007D513A">
            <w:pPr>
              <w:pStyle w:val="NoSpacing"/>
              <w:jc w:val="both"/>
            </w:pPr>
          </w:p>
        </w:tc>
      </w:tr>
      <w:tr w:rsidR="007D513A" w14:paraId="448A8D32" w14:textId="77777777" w:rsidTr="00C53FE9">
        <w:tc>
          <w:tcPr>
            <w:tcW w:w="1980" w:type="dxa"/>
          </w:tcPr>
          <w:p w14:paraId="1EC8A363" w14:textId="77777777" w:rsidR="007D513A" w:rsidRDefault="007D513A">
            <w:pPr>
              <w:pStyle w:val="NoSpacing"/>
            </w:pPr>
            <w:r>
              <w:t>Companions in Christ</w:t>
            </w:r>
          </w:p>
          <w:p w14:paraId="1230CB75" w14:textId="77777777" w:rsidR="007D513A" w:rsidRDefault="007D513A">
            <w:pPr>
              <w:pStyle w:val="NoSpacing"/>
            </w:pPr>
          </w:p>
        </w:tc>
        <w:tc>
          <w:tcPr>
            <w:tcW w:w="1939" w:type="dxa"/>
          </w:tcPr>
          <w:p w14:paraId="74FA0DB5" w14:textId="77777777" w:rsidR="007D513A" w:rsidRDefault="007D513A" w:rsidP="007D513A">
            <w:pPr>
              <w:pStyle w:val="NoSpacing"/>
            </w:pPr>
            <w:r>
              <w:t>28 weeks</w:t>
            </w:r>
          </w:p>
        </w:tc>
        <w:tc>
          <w:tcPr>
            <w:tcW w:w="2048" w:type="dxa"/>
          </w:tcPr>
          <w:p w14:paraId="37ECE086" w14:textId="77777777" w:rsidR="007D513A" w:rsidRDefault="007D513A" w:rsidP="007D513A">
            <w:pPr>
              <w:pStyle w:val="NoSpacing"/>
            </w:pPr>
            <w:r>
              <w:t>1 Course workbook</w:t>
            </w:r>
          </w:p>
        </w:tc>
        <w:tc>
          <w:tcPr>
            <w:tcW w:w="1258" w:type="dxa"/>
          </w:tcPr>
          <w:p w14:paraId="6C3133EA" w14:textId="31F172E6" w:rsidR="007D513A" w:rsidRDefault="007D513A">
            <w:pPr>
              <w:pStyle w:val="NoSpacing"/>
              <w:jc w:val="both"/>
            </w:pPr>
            <w:r>
              <w:t>$20/copy</w:t>
            </w:r>
          </w:p>
        </w:tc>
        <w:tc>
          <w:tcPr>
            <w:tcW w:w="2347" w:type="dxa"/>
            <w:vMerge/>
          </w:tcPr>
          <w:p w14:paraId="156E539E" w14:textId="231EB5CD" w:rsidR="007D513A" w:rsidRDefault="007D513A">
            <w:pPr>
              <w:pStyle w:val="NoSpacing"/>
              <w:jc w:val="both"/>
            </w:pPr>
          </w:p>
        </w:tc>
      </w:tr>
      <w:tr w:rsidR="007D513A" w14:paraId="5A946852" w14:textId="77777777" w:rsidTr="00C53FE9">
        <w:tc>
          <w:tcPr>
            <w:tcW w:w="1980" w:type="dxa"/>
          </w:tcPr>
          <w:p w14:paraId="125784DE" w14:textId="77777777" w:rsidR="007D513A" w:rsidRDefault="007D513A">
            <w:pPr>
              <w:pStyle w:val="NoSpacing"/>
            </w:pPr>
            <w:r>
              <w:t>By This Name</w:t>
            </w:r>
          </w:p>
          <w:p w14:paraId="4290F9FC" w14:textId="77777777" w:rsidR="007D513A" w:rsidRDefault="007D513A">
            <w:pPr>
              <w:pStyle w:val="NoSpacing"/>
            </w:pPr>
          </w:p>
        </w:tc>
        <w:tc>
          <w:tcPr>
            <w:tcW w:w="1939" w:type="dxa"/>
          </w:tcPr>
          <w:p w14:paraId="4ED3215F" w14:textId="77777777" w:rsidR="007D513A" w:rsidRDefault="007D513A" w:rsidP="007D513A">
            <w:pPr>
              <w:pStyle w:val="NoSpacing"/>
            </w:pPr>
            <w:r>
              <w:t>15 weeks</w:t>
            </w:r>
          </w:p>
        </w:tc>
        <w:tc>
          <w:tcPr>
            <w:tcW w:w="2048" w:type="dxa"/>
          </w:tcPr>
          <w:p w14:paraId="14B417C6" w14:textId="77777777" w:rsidR="007D513A" w:rsidRDefault="007D513A" w:rsidP="007D513A">
            <w:pPr>
              <w:pStyle w:val="NoSpacing"/>
            </w:pPr>
            <w:r>
              <w:t>1 Course workbook</w:t>
            </w:r>
          </w:p>
          <w:p w14:paraId="5C00CDBC" w14:textId="77777777" w:rsidR="007D513A" w:rsidRDefault="007D513A" w:rsidP="007D513A">
            <w:pPr>
              <w:pStyle w:val="NoSpacing"/>
            </w:pPr>
          </w:p>
        </w:tc>
        <w:tc>
          <w:tcPr>
            <w:tcW w:w="1258" w:type="dxa"/>
          </w:tcPr>
          <w:p w14:paraId="6E81B692" w14:textId="57FD2202" w:rsidR="007D513A" w:rsidRDefault="00457BF8">
            <w:pPr>
              <w:pStyle w:val="NoSpacing"/>
              <w:jc w:val="both"/>
            </w:pPr>
            <w:r>
              <w:t>$25/copy</w:t>
            </w:r>
          </w:p>
        </w:tc>
        <w:tc>
          <w:tcPr>
            <w:tcW w:w="2347" w:type="dxa"/>
            <w:vMerge/>
          </w:tcPr>
          <w:p w14:paraId="25E19817" w14:textId="36A18BEC" w:rsidR="007D513A" w:rsidRDefault="007D513A">
            <w:pPr>
              <w:pStyle w:val="NoSpacing"/>
              <w:jc w:val="both"/>
            </w:pPr>
          </w:p>
        </w:tc>
      </w:tr>
      <w:tr w:rsidR="007D513A" w14:paraId="5B8F57AC" w14:textId="77777777" w:rsidTr="00C53FE9">
        <w:tc>
          <w:tcPr>
            <w:tcW w:w="1980" w:type="dxa"/>
          </w:tcPr>
          <w:p w14:paraId="0A72F3F3" w14:textId="77777777" w:rsidR="007D513A" w:rsidRDefault="007D513A">
            <w:pPr>
              <w:pStyle w:val="NoSpacing"/>
            </w:pPr>
            <w:r>
              <w:t>Steps to Freedom</w:t>
            </w:r>
          </w:p>
          <w:p w14:paraId="770562CD" w14:textId="77777777" w:rsidR="007D513A" w:rsidRDefault="007D513A">
            <w:pPr>
              <w:pStyle w:val="NoSpacing"/>
            </w:pPr>
          </w:p>
        </w:tc>
        <w:tc>
          <w:tcPr>
            <w:tcW w:w="1939" w:type="dxa"/>
          </w:tcPr>
          <w:p w14:paraId="24AC5526" w14:textId="77777777" w:rsidR="007D513A" w:rsidRDefault="007D513A" w:rsidP="007D513A">
            <w:pPr>
              <w:pStyle w:val="NoSpacing"/>
            </w:pPr>
            <w:r>
              <w:t>1 day</w:t>
            </w:r>
          </w:p>
        </w:tc>
        <w:tc>
          <w:tcPr>
            <w:tcW w:w="2048" w:type="dxa"/>
          </w:tcPr>
          <w:p w14:paraId="024B6441" w14:textId="77777777" w:rsidR="007D513A" w:rsidRDefault="007D513A" w:rsidP="007D513A">
            <w:pPr>
              <w:pStyle w:val="NoSpacing"/>
            </w:pPr>
            <w:r>
              <w:t>1 Workbook</w:t>
            </w:r>
          </w:p>
        </w:tc>
        <w:tc>
          <w:tcPr>
            <w:tcW w:w="1258" w:type="dxa"/>
          </w:tcPr>
          <w:p w14:paraId="74246D70" w14:textId="0A6EAC1B" w:rsidR="007D513A" w:rsidRDefault="007D513A" w:rsidP="00C11D87">
            <w:pPr>
              <w:pStyle w:val="NoSpacing"/>
            </w:pPr>
            <w:r>
              <w:t>$5/copy</w:t>
            </w:r>
          </w:p>
        </w:tc>
        <w:tc>
          <w:tcPr>
            <w:tcW w:w="2347" w:type="dxa"/>
            <w:vMerge w:val="restart"/>
          </w:tcPr>
          <w:p w14:paraId="2151D61A" w14:textId="0145F714" w:rsidR="007D513A" w:rsidRDefault="007D513A" w:rsidP="00C11D87">
            <w:pPr>
              <w:pStyle w:val="NoSpacing"/>
            </w:pPr>
            <w:r>
              <w:t xml:space="preserve">Please note that registration opens 6 to 8 weeks before actual date of </w:t>
            </w:r>
            <w:proofErr w:type="gramStart"/>
            <w:r>
              <w:t>retreat, and</w:t>
            </w:r>
            <w:proofErr w:type="gramEnd"/>
            <w:r>
              <w:t xml:space="preserve"> closes 2 weeks before the date of retreat.</w:t>
            </w:r>
          </w:p>
        </w:tc>
      </w:tr>
      <w:tr w:rsidR="007D513A" w14:paraId="2C2DA0D6" w14:textId="77777777" w:rsidTr="00C53FE9">
        <w:tc>
          <w:tcPr>
            <w:tcW w:w="1980" w:type="dxa"/>
          </w:tcPr>
          <w:p w14:paraId="2523431E" w14:textId="77777777" w:rsidR="007D513A" w:rsidRPr="00BD229D" w:rsidRDefault="007D513A" w:rsidP="00C11D87">
            <w:pPr>
              <w:pStyle w:val="NoSpacing"/>
            </w:pPr>
            <w:r w:rsidRPr="00BD229D">
              <w:t>Spiritual Formation Retreat</w:t>
            </w:r>
          </w:p>
        </w:tc>
        <w:tc>
          <w:tcPr>
            <w:tcW w:w="1939" w:type="dxa"/>
          </w:tcPr>
          <w:p w14:paraId="54D2A360" w14:textId="330104A1" w:rsidR="007D513A" w:rsidRPr="00BD229D" w:rsidRDefault="007D513A" w:rsidP="007D513A">
            <w:pPr>
              <w:pStyle w:val="NoSpacing"/>
            </w:pPr>
            <w:r w:rsidRPr="00BD229D">
              <w:t>2 days, 1 night</w:t>
            </w:r>
          </w:p>
        </w:tc>
        <w:tc>
          <w:tcPr>
            <w:tcW w:w="2048" w:type="dxa"/>
          </w:tcPr>
          <w:p w14:paraId="2FD26CAC" w14:textId="77777777" w:rsidR="007D513A" w:rsidRPr="00BD229D" w:rsidRDefault="007D513A" w:rsidP="007D513A">
            <w:pPr>
              <w:pStyle w:val="NoSpacing"/>
            </w:pPr>
            <w:r w:rsidRPr="00BD229D">
              <w:t>Materials provided</w:t>
            </w:r>
          </w:p>
        </w:tc>
        <w:tc>
          <w:tcPr>
            <w:tcW w:w="1258" w:type="dxa"/>
          </w:tcPr>
          <w:p w14:paraId="491C6108" w14:textId="45CE20F1" w:rsidR="007D513A" w:rsidRDefault="00C53FE9">
            <w:pPr>
              <w:pStyle w:val="NoSpacing"/>
              <w:jc w:val="both"/>
            </w:pPr>
            <w:r>
              <w:t>TBC</w:t>
            </w:r>
          </w:p>
        </w:tc>
        <w:tc>
          <w:tcPr>
            <w:tcW w:w="2347" w:type="dxa"/>
            <w:vMerge/>
          </w:tcPr>
          <w:p w14:paraId="369FD14F" w14:textId="34876437" w:rsidR="007D513A" w:rsidRDefault="007D513A">
            <w:pPr>
              <w:pStyle w:val="NoSpacing"/>
              <w:jc w:val="both"/>
            </w:pPr>
          </w:p>
        </w:tc>
      </w:tr>
      <w:tr w:rsidR="007D513A" w14:paraId="63E5D7B1" w14:textId="77777777" w:rsidTr="00C53FE9">
        <w:trPr>
          <w:trHeight w:val="1427"/>
        </w:trPr>
        <w:tc>
          <w:tcPr>
            <w:tcW w:w="1980" w:type="dxa"/>
          </w:tcPr>
          <w:p w14:paraId="6D80031D" w14:textId="77777777" w:rsidR="007D513A" w:rsidRDefault="007D513A">
            <w:pPr>
              <w:pStyle w:val="NoSpacing"/>
            </w:pPr>
            <w:r>
              <w:t>Baptism and Membership Course</w:t>
            </w:r>
          </w:p>
        </w:tc>
        <w:tc>
          <w:tcPr>
            <w:tcW w:w="1939" w:type="dxa"/>
          </w:tcPr>
          <w:p w14:paraId="07918C58" w14:textId="36CFEE9E" w:rsidR="007D513A" w:rsidRDefault="007D513A" w:rsidP="007D513A">
            <w:pPr>
              <w:pStyle w:val="NoSpacing"/>
            </w:pPr>
            <w:r>
              <w:t xml:space="preserve">10 </w:t>
            </w:r>
            <w:r w:rsidR="008B5883">
              <w:t xml:space="preserve">weekly </w:t>
            </w:r>
            <w:proofErr w:type="gramStart"/>
            <w:r>
              <w:t>sessions</w:t>
            </w:r>
            <w:r w:rsidR="008B5883">
              <w:t xml:space="preserve">  and</w:t>
            </w:r>
            <w:proofErr w:type="gramEnd"/>
            <w:r w:rsidR="008B5883">
              <w:t xml:space="preserve"> </w:t>
            </w:r>
            <w:r>
              <w:t>2 full-day retreats</w:t>
            </w:r>
          </w:p>
          <w:p w14:paraId="40EE0F89" w14:textId="77777777" w:rsidR="007D513A" w:rsidRDefault="007D513A" w:rsidP="007D513A">
            <w:pPr>
              <w:pStyle w:val="NoSpacing"/>
            </w:pPr>
          </w:p>
        </w:tc>
        <w:tc>
          <w:tcPr>
            <w:tcW w:w="2048" w:type="dxa"/>
          </w:tcPr>
          <w:p w14:paraId="07D6E1BA" w14:textId="77777777" w:rsidR="007D513A" w:rsidRDefault="007D513A" w:rsidP="007D513A">
            <w:pPr>
              <w:pStyle w:val="NoSpacing"/>
            </w:pPr>
            <w:r>
              <w:t>1 Course folder</w:t>
            </w:r>
          </w:p>
          <w:p w14:paraId="599E3FB6" w14:textId="77777777" w:rsidR="007D513A" w:rsidRDefault="007D513A" w:rsidP="007D513A">
            <w:pPr>
              <w:pStyle w:val="NoSpacing"/>
            </w:pPr>
            <w:r>
              <w:t>1 Church Membership Manual</w:t>
            </w:r>
          </w:p>
          <w:p w14:paraId="26FF0A3A" w14:textId="77777777" w:rsidR="007D513A" w:rsidRDefault="007D513A" w:rsidP="007D513A">
            <w:pPr>
              <w:pStyle w:val="NoSpacing"/>
            </w:pPr>
          </w:p>
        </w:tc>
        <w:tc>
          <w:tcPr>
            <w:tcW w:w="1258" w:type="dxa"/>
          </w:tcPr>
          <w:p w14:paraId="3CD1AE80" w14:textId="6FE04557" w:rsidR="007D513A" w:rsidRDefault="007D513A">
            <w:pPr>
              <w:pStyle w:val="NoSpacing"/>
            </w:pPr>
            <w:r>
              <w:t>$5/set</w:t>
            </w:r>
          </w:p>
        </w:tc>
        <w:tc>
          <w:tcPr>
            <w:tcW w:w="2347" w:type="dxa"/>
          </w:tcPr>
          <w:p w14:paraId="21381622" w14:textId="7EDBDBAB" w:rsidR="007D513A" w:rsidRDefault="00A01401">
            <w:pPr>
              <w:pStyle w:val="NoSpacing"/>
            </w:pPr>
            <w:r>
              <w:t>G</w:t>
            </w:r>
            <w:r w:rsidR="007D513A">
              <w:t>roup discussions</w:t>
            </w:r>
          </w:p>
          <w:p w14:paraId="7FB5DFA1" w14:textId="7AEDFF1C" w:rsidR="007D513A" w:rsidRDefault="007D513A">
            <w:pPr>
              <w:pStyle w:val="NoSpacing"/>
            </w:pPr>
            <w:r>
              <w:t>Retreat 1: Steps to Freedom</w:t>
            </w:r>
          </w:p>
          <w:p w14:paraId="7F51160D" w14:textId="77777777" w:rsidR="007D513A" w:rsidRDefault="007D513A">
            <w:pPr>
              <w:pStyle w:val="NoSpacing"/>
            </w:pPr>
            <w:r>
              <w:t>Retreat 2: Methodism and Spiritual Gifts</w:t>
            </w:r>
          </w:p>
          <w:p w14:paraId="64C7E695" w14:textId="77777777" w:rsidR="007D513A" w:rsidRDefault="007D513A">
            <w:pPr>
              <w:pStyle w:val="NoSpacing"/>
              <w:jc w:val="both"/>
            </w:pPr>
          </w:p>
        </w:tc>
      </w:tr>
    </w:tbl>
    <w:p w14:paraId="03907AEB" w14:textId="10493758" w:rsidR="003D753F" w:rsidRDefault="00460A10" w:rsidP="00460A10">
      <w:pPr>
        <w:pStyle w:val="NoSpacing"/>
        <w:numPr>
          <w:ilvl w:val="3"/>
          <w:numId w:val="5"/>
        </w:numPr>
        <w:jc w:val="both"/>
        <w:rPr>
          <w:b/>
          <w:sz w:val="20"/>
          <w:u w:val="single"/>
        </w:rPr>
      </w:pPr>
      <w:r>
        <w:rPr>
          <w:b/>
          <w:sz w:val="20"/>
          <w:u w:val="single"/>
        </w:rPr>
        <w:t>Cost of manuals/workbook correct at time of print</w:t>
      </w:r>
    </w:p>
    <w:p w14:paraId="58C84623" w14:textId="77777777" w:rsidR="003D753F" w:rsidRPr="00C11D87" w:rsidRDefault="00E32B27">
      <w:pPr>
        <w:pStyle w:val="NoSpacing"/>
        <w:jc w:val="both"/>
        <w:rPr>
          <w:b/>
          <w:sz w:val="28"/>
          <w:u w:val="single"/>
        </w:rPr>
      </w:pPr>
      <w:r w:rsidRPr="00C11D87">
        <w:rPr>
          <w:b/>
          <w:sz w:val="28"/>
          <w:u w:val="single"/>
        </w:rPr>
        <w:t>Registration Procedure</w:t>
      </w:r>
    </w:p>
    <w:p w14:paraId="16379278" w14:textId="77777777" w:rsidR="003D753F" w:rsidRPr="00C11D87" w:rsidRDefault="00E32B27">
      <w:pPr>
        <w:pStyle w:val="NoSpacing"/>
        <w:numPr>
          <w:ilvl w:val="0"/>
          <w:numId w:val="19"/>
        </w:numPr>
        <w:ind w:left="426"/>
        <w:jc w:val="both"/>
        <w:rPr>
          <w:sz w:val="28"/>
        </w:rPr>
      </w:pPr>
      <w:r w:rsidRPr="00C11D87">
        <w:rPr>
          <w:sz w:val="28"/>
        </w:rPr>
        <w:t>Please note that there is no orientation for the Steps to Freedom and Spiritual Formation retreats. Information will be provided cl</w:t>
      </w:r>
      <w:r w:rsidR="00232ACD" w:rsidRPr="00C11D87">
        <w:rPr>
          <w:sz w:val="28"/>
        </w:rPr>
        <w:t>oser to the date of the retreat, and registrants will be invited accordingly.</w:t>
      </w:r>
    </w:p>
    <w:p w14:paraId="6CFAD2B1" w14:textId="1ED719C5" w:rsidR="00232ACD" w:rsidRPr="00C11D87" w:rsidRDefault="007D513A" w:rsidP="00232ACD">
      <w:pPr>
        <w:pStyle w:val="NoSpacing"/>
        <w:numPr>
          <w:ilvl w:val="0"/>
          <w:numId w:val="19"/>
        </w:numPr>
        <w:ind w:left="426"/>
        <w:jc w:val="both"/>
        <w:rPr>
          <w:sz w:val="28"/>
        </w:rPr>
      </w:pPr>
      <w:r>
        <w:rPr>
          <w:sz w:val="28"/>
        </w:rPr>
        <w:t xml:space="preserve">Fill up the </w:t>
      </w:r>
      <w:r w:rsidR="00E32B27" w:rsidRPr="00C11D87">
        <w:rPr>
          <w:b/>
          <w:sz w:val="28"/>
        </w:rPr>
        <w:t>D&amp;N Registration Form</w:t>
      </w:r>
      <w:r w:rsidRPr="007D513A">
        <w:rPr>
          <w:bCs/>
          <w:sz w:val="28"/>
        </w:rPr>
        <w:t xml:space="preserve"> and </w:t>
      </w:r>
      <w:r w:rsidR="00E32B27" w:rsidRPr="007D513A">
        <w:rPr>
          <w:bCs/>
          <w:sz w:val="28"/>
        </w:rPr>
        <w:t>s</w:t>
      </w:r>
      <w:r w:rsidR="00E32B27" w:rsidRPr="00C11D87">
        <w:rPr>
          <w:sz w:val="28"/>
        </w:rPr>
        <w:t>elect your desired course.</w:t>
      </w:r>
    </w:p>
    <w:p w14:paraId="6D71CCFB" w14:textId="77777777" w:rsidR="003D753F" w:rsidRPr="00232ACD" w:rsidRDefault="00E32B27" w:rsidP="00232ACD">
      <w:pPr>
        <w:pStyle w:val="NoSpacing"/>
        <w:numPr>
          <w:ilvl w:val="0"/>
          <w:numId w:val="19"/>
        </w:numPr>
        <w:ind w:left="426"/>
        <w:jc w:val="both"/>
        <w:rPr>
          <w:sz w:val="24"/>
        </w:rPr>
      </w:pPr>
      <w:r w:rsidRPr="00C11D87">
        <w:rPr>
          <w:sz w:val="28"/>
        </w:rPr>
        <w:t xml:space="preserve">Attend the </w:t>
      </w:r>
      <w:r w:rsidRPr="00C11D87">
        <w:rPr>
          <w:b/>
          <w:sz w:val="28"/>
        </w:rPr>
        <w:t>compulsory D&amp;N Orientation</w:t>
      </w:r>
      <w:r w:rsidRPr="00C11D87">
        <w:rPr>
          <w:sz w:val="28"/>
        </w:rPr>
        <w:t xml:space="preserve"> which will provide detailed Course Information, Cla</w:t>
      </w:r>
      <w:r w:rsidR="00232ACD" w:rsidRPr="00C11D87">
        <w:rPr>
          <w:sz w:val="28"/>
        </w:rPr>
        <w:t xml:space="preserve">ss </w:t>
      </w:r>
      <w:proofErr w:type="gramStart"/>
      <w:r w:rsidR="00232ACD" w:rsidRPr="00C11D87">
        <w:rPr>
          <w:sz w:val="28"/>
        </w:rPr>
        <w:t>Schedule</w:t>
      </w:r>
      <w:proofErr w:type="gramEnd"/>
      <w:r w:rsidR="00232ACD" w:rsidRPr="00C11D87">
        <w:rPr>
          <w:sz w:val="28"/>
        </w:rPr>
        <w:t xml:space="preserve"> and Class Materials.</w:t>
      </w:r>
      <w:r w:rsidRPr="00232ACD">
        <w:rPr>
          <w:sz w:val="28"/>
        </w:rPr>
        <w:br w:type="page"/>
      </w:r>
    </w:p>
    <w:p w14:paraId="41D19C9D" w14:textId="77777777" w:rsidR="003D753F" w:rsidRDefault="00E32B27">
      <w:pPr>
        <w:pStyle w:val="NoSpacing"/>
        <w:jc w:val="center"/>
        <w:rPr>
          <w:b/>
          <w:sz w:val="48"/>
        </w:rPr>
      </w:pPr>
      <w:r>
        <w:rPr>
          <w:b/>
          <w:sz w:val="48"/>
        </w:rPr>
        <w:lastRenderedPageBreak/>
        <w:t>BAPTISM AND MEMBERSHIP COURSE</w:t>
      </w:r>
    </w:p>
    <w:p w14:paraId="21720E60" w14:textId="77777777" w:rsidR="003D753F" w:rsidRDefault="00E32B27">
      <w:pPr>
        <w:pStyle w:val="NoSpacing"/>
        <w:jc w:val="center"/>
        <w:rPr>
          <w:sz w:val="28"/>
        </w:rPr>
      </w:pPr>
      <w:r>
        <w:rPr>
          <w:noProof/>
          <w:sz w:val="28"/>
          <w:lang w:val="en-SG" w:eastAsia="en-SG"/>
        </w:rPr>
        <w:drawing>
          <wp:inline distT="0" distB="0" distL="0" distR="0" wp14:anchorId="158745CD" wp14:editId="018D86FE">
            <wp:extent cx="5817870" cy="2828835"/>
            <wp:effectExtent l="0" t="0" r="0" b="0"/>
            <wp:docPr id="20" name="Picture 20" descr="C:\Users\Justin Chan\Box Sync\AMKMC\D&amp;N\memb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 Chan\Box Sync\AMKMC\D&amp;N\membership.jpg"/>
                    <pic:cNvPicPr>
                      <a:picLocks noChangeAspect="1" noChangeArrowheads="1"/>
                    </pic:cNvPicPr>
                  </pic:nvPicPr>
                  <pic:blipFill>
                    <a:blip r:embed="rId11"/>
                    <a:srcRect/>
                    <a:stretch>
                      <a:fillRect/>
                    </a:stretch>
                  </pic:blipFill>
                  <pic:spPr bwMode="auto">
                    <a:xfrm>
                      <a:off x="0" y="0"/>
                      <a:ext cx="5966025" cy="2900873"/>
                    </a:xfrm>
                    <a:prstGeom prst="rect">
                      <a:avLst/>
                    </a:prstGeom>
                    <a:noFill/>
                    <a:ln>
                      <a:noFill/>
                    </a:ln>
                  </pic:spPr>
                </pic:pic>
              </a:graphicData>
            </a:graphic>
          </wp:inline>
        </w:drawing>
      </w:r>
    </w:p>
    <w:p w14:paraId="2F9E3C76" w14:textId="77777777" w:rsidR="003D753F" w:rsidRDefault="00E32B27">
      <w:pPr>
        <w:pStyle w:val="NoSpacing"/>
        <w:rPr>
          <w:sz w:val="28"/>
        </w:rPr>
      </w:pPr>
      <w:r>
        <w:rPr>
          <w:sz w:val="28"/>
        </w:rPr>
        <w:t xml:space="preserve">The Baptism and Membership Course (BMC) is a preparatory course for anyone who is preparing to be baptized or become a member of Ang Mo Kio Methodist Church. </w:t>
      </w:r>
      <w:r w:rsidR="00E96470">
        <w:rPr>
          <w:sz w:val="28"/>
        </w:rPr>
        <w:t>The course involves 10 weekly meetings</w:t>
      </w:r>
      <w:r>
        <w:rPr>
          <w:sz w:val="28"/>
        </w:rPr>
        <w:t xml:space="preserve"> plus 2 full-day retreats. BMC fulfils the following purposes:</w:t>
      </w:r>
    </w:p>
    <w:p w14:paraId="64824E8F" w14:textId="77777777" w:rsidR="003D753F" w:rsidRDefault="00E32B27">
      <w:pPr>
        <w:pStyle w:val="NoSpacing"/>
        <w:numPr>
          <w:ilvl w:val="0"/>
          <w:numId w:val="17"/>
        </w:numPr>
        <w:rPr>
          <w:sz w:val="28"/>
        </w:rPr>
      </w:pPr>
      <w:r>
        <w:rPr>
          <w:sz w:val="28"/>
        </w:rPr>
        <w:t xml:space="preserve">To ensure candidates are fully instructed in the </w:t>
      </w:r>
      <w:proofErr w:type="gramStart"/>
      <w:r>
        <w:rPr>
          <w:sz w:val="28"/>
        </w:rPr>
        <w:t>basic foundation</w:t>
      </w:r>
      <w:proofErr w:type="gramEnd"/>
      <w:r>
        <w:rPr>
          <w:sz w:val="28"/>
        </w:rPr>
        <w:t xml:space="preserve"> of the Christian faith.</w:t>
      </w:r>
    </w:p>
    <w:p w14:paraId="760CC007" w14:textId="77777777" w:rsidR="003D753F" w:rsidRDefault="00E32B27">
      <w:pPr>
        <w:pStyle w:val="NoSpacing"/>
        <w:numPr>
          <w:ilvl w:val="0"/>
          <w:numId w:val="17"/>
        </w:numPr>
        <w:rPr>
          <w:sz w:val="28"/>
        </w:rPr>
      </w:pPr>
      <w:r>
        <w:rPr>
          <w:sz w:val="28"/>
        </w:rPr>
        <w:t xml:space="preserve">To communicate the church’s vision and beliefs. </w:t>
      </w:r>
    </w:p>
    <w:p w14:paraId="622FC4F3" w14:textId="77777777" w:rsidR="003D753F" w:rsidRDefault="003D753F">
      <w:pPr>
        <w:pStyle w:val="NoSpacing"/>
        <w:rPr>
          <w:sz w:val="28"/>
        </w:rPr>
      </w:pPr>
    </w:p>
    <w:p w14:paraId="5DA39A95" w14:textId="77777777" w:rsidR="003D753F" w:rsidRDefault="00E32B27">
      <w:pPr>
        <w:pStyle w:val="NoSpacing"/>
        <w:rPr>
          <w:sz w:val="28"/>
        </w:rPr>
      </w:pPr>
      <w:r>
        <w:rPr>
          <w:sz w:val="28"/>
        </w:rPr>
        <w:t>BMC Prerequisites and Course Outline:</w:t>
      </w:r>
    </w:p>
    <w:p w14:paraId="686E2D14" w14:textId="77777777" w:rsidR="003D753F" w:rsidRDefault="00E32B27">
      <w:pPr>
        <w:pStyle w:val="NoSpacing"/>
        <w:numPr>
          <w:ilvl w:val="0"/>
          <w:numId w:val="18"/>
        </w:numPr>
        <w:rPr>
          <w:sz w:val="28"/>
        </w:rPr>
      </w:pPr>
      <w:r>
        <w:rPr>
          <w:sz w:val="28"/>
        </w:rPr>
        <w:t>Minimum of 6 months regular attendance at Sunday services prior to registration.</w:t>
      </w:r>
    </w:p>
    <w:p w14:paraId="65C44822" w14:textId="42B096DA" w:rsidR="003D753F" w:rsidRDefault="00E32B27">
      <w:pPr>
        <w:pStyle w:val="NoSpacing"/>
        <w:numPr>
          <w:ilvl w:val="0"/>
          <w:numId w:val="18"/>
        </w:numPr>
        <w:rPr>
          <w:sz w:val="28"/>
        </w:rPr>
      </w:pPr>
      <w:r>
        <w:rPr>
          <w:sz w:val="28"/>
        </w:rPr>
        <w:t xml:space="preserve">10 weekly sessions, inclusive of </w:t>
      </w:r>
      <w:r w:rsidR="007F250C">
        <w:rPr>
          <w:sz w:val="28"/>
        </w:rPr>
        <w:t xml:space="preserve">a </w:t>
      </w:r>
      <w:r>
        <w:rPr>
          <w:sz w:val="28"/>
        </w:rPr>
        <w:t>small group discussion.</w:t>
      </w:r>
    </w:p>
    <w:p w14:paraId="36102176" w14:textId="77777777" w:rsidR="003D753F" w:rsidRDefault="00E32B27">
      <w:pPr>
        <w:pStyle w:val="NoSpacing"/>
        <w:numPr>
          <w:ilvl w:val="0"/>
          <w:numId w:val="18"/>
        </w:numPr>
        <w:rPr>
          <w:sz w:val="28"/>
        </w:rPr>
      </w:pPr>
      <w:r>
        <w:rPr>
          <w:sz w:val="28"/>
        </w:rPr>
        <w:t>2 full-day retreats, inclusive of:</w:t>
      </w:r>
    </w:p>
    <w:p w14:paraId="23E06EEE" w14:textId="77777777" w:rsidR="003D753F" w:rsidRDefault="00E32B27">
      <w:pPr>
        <w:pStyle w:val="NoSpacing"/>
        <w:numPr>
          <w:ilvl w:val="1"/>
          <w:numId w:val="18"/>
        </w:numPr>
        <w:rPr>
          <w:sz w:val="28"/>
        </w:rPr>
      </w:pPr>
      <w:r>
        <w:rPr>
          <w:sz w:val="28"/>
        </w:rPr>
        <w:t>Steps to Freedom</w:t>
      </w:r>
    </w:p>
    <w:p w14:paraId="740C69BD" w14:textId="498A4E17" w:rsidR="003D753F" w:rsidRDefault="00A01401">
      <w:pPr>
        <w:pStyle w:val="NoSpacing"/>
        <w:numPr>
          <w:ilvl w:val="1"/>
          <w:numId w:val="18"/>
        </w:numPr>
        <w:rPr>
          <w:sz w:val="28"/>
        </w:rPr>
      </w:pPr>
      <w:r>
        <w:rPr>
          <w:sz w:val="28"/>
        </w:rPr>
        <w:t>Teaching on the Holy Spirit</w:t>
      </w:r>
      <w:r w:rsidR="00E32B27">
        <w:rPr>
          <w:sz w:val="28"/>
        </w:rPr>
        <w:t xml:space="preserve"> and Methodism</w:t>
      </w:r>
    </w:p>
    <w:p w14:paraId="1B416A3A" w14:textId="77777777" w:rsidR="003D753F" w:rsidRDefault="003D753F">
      <w:pPr>
        <w:rPr>
          <w:sz w:val="28"/>
        </w:rPr>
      </w:pPr>
    </w:p>
    <w:p w14:paraId="37950292" w14:textId="77777777" w:rsidR="003D753F" w:rsidRDefault="00E32B27">
      <w:pPr>
        <w:jc w:val="both"/>
        <w:rPr>
          <w:sz w:val="28"/>
        </w:rPr>
      </w:pPr>
      <w:r>
        <w:rPr>
          <w:sz w:val="28"/>
        </w:rPr>
        <w:t>The course culminates with a Baptism Service for those getting baptized, and a Confirmation and Reception into Membership Service for all participants to officially welcome them into the AMKMC family. More information will be available closer to the opening date of registration.</w:t>
      </w:r>
      <w:r>
        <w:rPr>
          <w:sz w:val="28"/>
        </w:rPr>
        <w:br w:type="page"/>
      </w:r>
    </w:p>
    <w:p w14:paraId="6A906A29" w14:textId="77777777" w:rsidR="003D753F" w:rsidRDefault="00E32B27">
      <w:pPr>
        <w:pStyle w:val="NoSpacing"/>
        <w:jc w:val="center"/>
        <w:rPr>
          <w:sz w:val="28"/>
        </w:rPr>
      </w:pPr>
      <w:r>
        <w:rPr>
          <w:rFonts w:ascii="Book Antiqua" w:hAnsi="Book Antiqua"/>
          <w:b/>
          <w:bCs/>
          <w:noProof/>
          <w:color w:val="FF0000"/>
          <w:sz w:val="28"/>
          <w:lang w:val="en-SG" w:eastAsia="en-SG"/>
        </w:rPr>
        <w:lastRenderedPageBreak/>
        <w:drawing>
          <wp:inline distT="0" distB="0" distL="0" distR="0" wp14:anchorId="2D80769F" wp14:editId="34537C05">
            <wp:extent cx="3695911" cy="1292773"/>
            <wp:effectExtent l="0" t="0" r="0" b="317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734388" cy="1306232"/>
                    </a:xfrm>
                    <a:prstGeom prst="rect">
                      <a:avLst/>
                    </a:prstGeom>
                    <a:noFill/>
                    <a:ln w="9525">
                      <a:noFill/>
                      <a:miter lim="800000"/>
                    </a:ln>
                  </pic:spPr>
                </pic:pic>
              </a:graphicData>
            </a:graphic>
          </wp:inline>
        </w:drawing>
      </w:r>
    </w:p>
    <w:p w14:paraId="41459FE7" w14:textId="77777777" w:rsidR="003D753F" w:rsidRDefault="00E32B27">
      <w:pPr>
        <w:pStyle w:val="NoSpacing"/>
        <w:jc w:val="center"/>
        <w:rPr>
          <w:b/>
          <w:i/>
          <w:sz w:val="32"/>
        </w:rPr>
      </w:pPr>
      <w:r>
        <w:rPr>
          <w:b/>
          <w:i/>
          <w:sz w:val="32"/>
        </w:rPr>
        <w:t xml:space="preserve">A Bible study series aimed at transformation – not just information </w:t>
      </w:r>
    </w:p>
    <w:p w14:paraId="2714482C" w14:textId="77777777" w:rsidR="003D753F" w:rsidRDefault="003D753F">
      <w:pPr>
        <w:pStyle w:val="NoSpacing"/>
        <w:jc w:val="center"/>
        <w:rPr>
          <w:sz w:val="28"/>
        </w:rPr>
      </w:pPr>
    </w:p>
    <w:p w14:paraId="50217F00" w14:textId="77777777" w:rsidR="003D753F" w:rsidRDefault="00E32B27">
      <w:pPr>
        <w:pStyle w:val="NoSpacing"/>
        <w:jc w:val="both"/>
        <w:rPr>
          <w:sz w:val="32"/>
        </w:rPr>
      </w:pPr>
      <w:r>
        <w:rPr>
          <w:b/>
          <w:sz w:val="32"/>
        </w:rPr>
        <w:t>DISCIPLE</w:t>
      </w:r>
      <w:r>
        <w:rPr>
          <w:sz w:val="32"/>
        </w:rPr>
        <w:t xml:space="preserve"> is a program of disciplined Bible Study aimed at developing strong Christians. This study, using the Bible as the main text, is conducted through small groups for fellowship, study, </w:t>
      </w:r>
      <w:proofErr w:type="gramStart"/>
      <w:r>
        <w:rPr>
          <w:sz w:val="32"/>
        </w:rPr>
        <w:t>prayer</w:t>
      </w:r>
      <w:proofErr w:type="gramEnd"/>
      <w:r>
        <w:rPr>
          <w:sz w:val="32"/>
        </w:rPr>
        <w:t xml:space="preserve"> and preparation for servant hood. The purpose of DISCIPLE is expressed in the words of Ephesians 4:12, “to equip the saints for the work of the ministry, for building up the body of Christ.” There are 4 books in the DISCIPLE program.  Those who are seeking to grow deeper in the word and spiritually will benefit from attending this program.</w:t>
      </w:r>
    </w:p>
    <w:p w14:paraId="3011F3A0" w14:textId="77777777" w:rsidR="003D753F" w:rsidRDefault="003D753F">
      <w:pPr>
        <w:pStyle w:val="NoSpacing"/>
        <w:jc w:val="both"/>
        <w:rPr>
          <w:sz w:val="28"/>
        </w:rPr>
      </w:pPr>
    </w:p>
    <w:p w14:paraId="3BBC05AF" w14:textId="77777777" w:rsidR="003D753F" w:rsidRDefault="003D753F">
      <w:pPr>
        <w:pStyle w:val="NoSpacing"/>
        <w:jc w:val="both"/>
        <w:rPr>
          <w:sz w:val="28"/>
        </w:rPr>
      </w:pPr>
    </w:p>
    <w:p w14:paraId="3732EC22" w14:textId="77777777" w:rsidR="003D753F" w:rsidRDefault="00E32B27">
      <w:pPr>
        <w:rPr>
          <w:sz w:val="28"/>
        </w:rPr>
      </w:pPr>
      <w:r>
        <w:rPr>
          <w:noProof/>
          <w:sz w:val="28"/>
          <w:lang w:val="en-SG" w:eastAsia="en-SG"/>
        </w:rPr>
        <w:drawing>
          <wp:inline distT="0" distB="0" distL="0" distR="0" wp14:anchorId="01C98B06" wp14:editId="2BE70DAE">
            <wp:extent cx="1409700" cy="1409700"/>
            <wp:effectExtent l="0" t="0" r="0" b="0"/>
            <wp:docPr id="3" name="Picture 3" descr="C:\Users\Justin Chan\Box Sync\AMKMC\D&amp;N\p13-Disci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 Chan\Box Sync\AMKMC\D&amp;N\p13-Disciple-1.jpg"/>
                    <pic:cNvPicPr>
                      <a:picLocks noChangeAspect="1" noChangeArrowheads="1"/>
                    </pic:cNvPicPr>
                  </pic:nvPicPr>
                  <pic:blipFill>
                    <a:blip r:embed="rId13"/>
                    <a:srcRect/>
                    <a:stretch>
                      <a:fillRect/>
                    </a:stretch>
                  </pic:blipFill>
                  <pic:spPr bwMode="auto">
                    <a:xfrm>
                      <a:off x="0" y="0"/>
                      <a:ext cx="1409700" cy="1409700"/>
                    </a:xfrm>
                    <a:prstGeom prst="rect">
                      <a:avLst/>
                    </a:prstGeom>
                    <a:noFill/>
                    <a:ln>
                      <a:noFill/>
                    </a:ln>
                  </pic:spPr>
                </pic:pic>
              </a:graphicData>
            </a:graphic>
          </wp:inline>
        </w:drawing>
      </w:r>
      <w:r>
        <w:rPr>
          <w:noProof/>
          <w:sz w:val="28"/>
          <w:lang w:val="en-SG" w:eastAsia="en-SG"/>
        </w:rPr>
        <w:drawing>
          <wp:inline distT="0" distB="0" distL="0" distR="0" wp14:anchorId="5A0499A7" wp14:editId="7D876ECC">
            <wp:extent cx="1457325" cy="1457325"/>
            <wp:effectExtent l="0" t="0" r="9525" b="9525"/>
            <wp:docPr id="5" name="Picture 5" descr="C:\Users\Justin Chan\Box Sync\AMKMC\D&amp;N\p13-Disci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 Chan\Box Sync\AMKMC\D&amp;N\p13-Disciple-2.jpg"/>
                    <pic:cNvPicPr>
                      <a:picLocks noChangeAspect="1" noChangeArrowheads="1"/>
                    </pic:cNvPicPr>
                  </pic:nvPicPr>
                  <pic:blipFill>
                    <a:blip r:embed="rId14"/>
                    <a:srcRect/>
                    <a:stretch>
                      <a:fillRect/>
                    </a:stretch>
                  </pic:blipFill>
                  <pic:spPr bwMode="auto">
                    <a:xfrm>
                      <a:off x="0" y="0"/>
                      <a:ext cx="1457898" cy="1457898"/>
                    </a:xfrm>
                    <a:prstGeom prst="rect">
                      <a:avLst/>
                    </a:prstGeom>
                    <a:noFill/>
                    <a:ln>
                      <a:noFill/>
                    </a:ln>
                  </pic:spPr>
                </pic:pic>
              </a:graphicData>
            </a:graphic>
          </wp:inline>
        </w:drawing>
      </w:r>
      <w:r>
        <w:rPr>
          <w:noProof/>
          <w:sz w:val="28"/>
          <w:lang w:val="en-SG" w:eastAsia="en-SG"/>
        </w:rPr>
        <w:drawing>
          <wp:inline distT="0" distB="0" distL="0" distR="0" wp14:anchorId="4FB2896F" wp14:editId="0F4F54F3">
            <wp:extent cx="1477670" cy="1477670"/>
            <wp:effectExtent l="0" t="0" r="8255" b="8255"/>
            <wp:docPr id="10" name="Picture 10" descr="C:\Users\Justin Chan\Box Sync\AMKMC\D&amp;N\p13-Disci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 Chan\Box Sync\AMKMC\D&amp;N\p13-Disciple-3.jpg"/>
                    <pic:cNvPicPr>
                      <a:picLocks noChangeAspect="1" noChangeArrowheads="1"/>
                    </pic:cNvPicPr>
                  </pic:nvPicPr>
                  <pic:blipFill>
                    <a:blip r:embed="rId15"/>
                    <a:srcRect/>
                    <a:stretch>
                      <a:fillRect/>
                    </a:stretch>
                  </pic:blipFill>
                  <pic:spPr bwMode="auto">
                    <a:xfrm>
                      <a:off x="0" y="0"/>
                      <a:ext cx="1479105" cy="1479105"/>
                    </a:xfrm>
                    <a:prstGeom prst="rect">
                      <a:avLst/>
                    </a:prstGeom>
                    <a:noFill/>
                    <a:ln>
                      <a:noFill/>
                    </a:ln>
                  </pic:spPr>
                </pic:pic>
              </a:graphicData>
            </a:graphic>
          </wp:inline>
        </w:drawing>
      </w:r>
      <w:r>
        <w:rPr>
          <w:noProof/>
          <w:sz w:val="28"/>
          <w:lang w:val="en-SG" w:eastAsia="en-SG"/>
        </w:rPr>
        <w:drawing>
          <wp:inline distT="0" distB="0" distL="0" distR="0" wp14:anchorId="717A97C9" wp14:editId="071DEBFD">
            <wp:extent cx="1514475" cy="1514475"/>
            <wp:effectExtent l="0" t="0" r="9525" b="9525"/>
            <wp:docPr id="16" name="Picture 16" descr="C:\Users\Justin Chan\Box Sync\AMKMC\D&amp;N\p13-Disci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in Chan\Box Sync\AMKMC\D&amp;N\p13-Disciple-4.jpg"/>
                    <pic:cNvPicPr>
                      <a:picLocks noChangeAspect="1" noChangeArrowheads="1"/>
                    </pic:cNvPicPr>
                  </pic:nvPicPr>
                  <pic:blipFill>
                    <a:blip r:embed="rId16"/>
                    <a:srcRect/>
                    <a:stretch>
                      <a:fillRect/>
                    </a:stretch>
                  </pic:blipFill>
                  <pic:spPr bwMode="auto">
                    <a:xfrm>
                      <a:off x="0" y="0"/>
                      <a:ext cx="1517418" cy="1517418"/>
                    </a:xfrm>
                    <a:prstGeom prst="rect">
                      <a:avLst/>
                    </a:prstGeom>
                    <a:noFill/>
                    <a:ln>
                      <a:noFill/>
                    </a:ln>
                  </pic:spPr>
                </pic:pic>
              </a:graphicData>
            </a:graphic>
          </wp:inline>
        </w:drawing>
      </w:r>
    </w:p>
    <w:p w14:paraId="37999ADC" w14:textId="77777777" w:rsidR="003D753F" w:rsidRDefault="003D753F">
      <w:pPr>
        <w:rPr>
          <w:sz w:val="28"/>
        </w:rPr>
      </w:pPr>
    </w:p>
    <w:p w14:paraId="1AD6C0D7" w14:textId="77777777" w:rsidR="003D753F" w:rsidRDefault="003D753F">
      <w:pPr>
        <w:pStyle w:val="NoSpacing"/>
        <w:jc w:val="both"/>
        <w:rPr>
          <w:sz w:val="28"/>
        </w:rPr>
      </w:pPr>
    </w:p>
    <w:p w14:paraId="3BB0C68E" w14:textId="77777777" w:rsidR="003D753F" w:rsidRDefault="00E32B27">
      <w:pPr>
        <w:rPr>
          <w:sz w:val="28"/>
        </w:rPr>
      </w:pPr>
      <w:r>
        <w:rPr>
          <w:sz w:val="28"/>
        </w:rPr>
        <w:br w:type="page"/>
      </w:r>
    </w:p>
    <w:p w14:paraId="07BE163F" w14:textId="77777777" w:rsidR="003D753F" w:rsidRDefault="00E32B27">
      <w:pPr>
        <w:pStyle w:val="NoSpacing"/>
        <w:jc w:val="both"/>
        <w:rPr>
          <w:sz w:val="28"/>
        </w:rPr>
      </w:pPr>
      <w:r>
        <w:rPr>
          <w:noProof/>
          <w:lang w:val="en-SG" w:eastAsia="en-SG"/>
        </w:rPr>
        <w:lastRenderedPageBreak/>
        <w:drawing>
          <wp:anchor distT="0" distB="0" distL="114300" distR="114300" simplePos="0" relativeHeight="251663360" behindDoc="0" locked="0" layoutInCell="1" allowOverlap="1" wp14:anchorId="21F30707" wp14:editId="03616147">
            <wp:simplePos x="0" y="0"/>
            <wp:positionH relativeFrom="column">
              <wp:posOffset>38100</wp:posOffset>
            </wp:positionH>
            <wp:positionV relativeFrom="paragraph">
              <wp:posOffset>219075</wp:posOffset>
            </wp:positionV>
            <wp:extent cx="2141855" cy="1190625"/>
            <wp:effectExtent l="0" t="0" r="0" b="9525"/>
            <wp:wrapSquare wrapText="bothSides"/>
            <wp:docPr id="6" name="Picture 1" descr="http://www.cokesbury.com/images/disciple/LogoSmall_becom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kesbury.com/images/disciple/LogoSmall_becoming.gif"/>
                    <pic:cNvPicPr>
                      <a:picLocks noChangeAspect="1" noChangeArrowheads="1"/>
                    </pic:cNvPicPr>
                  </pic:nvPicPr>
                  <pic:blipFill>
                    <a:blip r:embed="rId17" cstate="print"/>
                    <a:srcRect/>
                    <a:stretch>
                      <a:fillRect/>
                    </a:stretch>
                  </pic:blipFill>
                  <pic:spPr bwMode="auto">
                    <a:xfrm>
                      <a:off x="0" y="0"/>
                      <a:ext cx="2141855" cy="1190625"/>
                    </a:xfrm>
                    <a:prstGeom prst="rect">
                      <a:avLst/>
                    </a:prstGeom>
                    <a:noFill/>
                    <a:ln w="9525">
                      <a:noFill/>
                      <a:miter lim="800000"/>
                    </a:ln>
                  </pic:spPr>
                </pic:pic>
              </a:graphicData>
            </a:graphic>
          </wp:anchor>
        </w:drawing>
      </w:r>
    </w:p>
    <w:p w14:paraId="22682E81" w14:textId="10BF6927" w:rsidR="003D753F" w:rsidRDefault="00E32B27" w:rsidP="004014DD">
      <w:pPr>
        <w:pStyle w:val="NoSpacing"/>
        <w:jc w:val="both"/>
        <w:rPr>
          <w:sz w:val="30"/>
        </w:rPr>
      </w:pPr>
      <w:r>
        <w:rPr>
          <w:b/>
          <w:sz w:val="30"/>
        </w:rPr>
        <w:t>DISCIPLE 1: BECOMING DISCIPLES THROUGH BIBLE STUDY</w:t>
      </w:r>
      <w:r>
        <w:rPr>
          <w:sz w:val="30"/>
        </w:rPr>
        <w:t xml:space="preserve"> is the foundation of the DISCIPLE Bible Study program, using biblical language, images, and scholarly work to</w:t>
      </w:r>
      <w:r w:rsidR="00E96470">
        <w:rPr>
          <w:sz w:val="30"/>
        </w:rPr>
        <w:t xml:space="preserve"> understand the Bible over 34 weeks.</w:t>
      </w:r>
      <w:r>
        <w:rPr>
          <w:sz w:val="30"/>
        </w:rPr>
        <w:t xml:space="preserve"> </w:t>
      </w:r>
    </w:p>
    <w:p w14:paraId="11CCC682" w14:textId="77777777" w:rsidR="003D753F" w:rsidRDefault="003D753F">
      <w:pPr>
        <w:pStyle w:val="NoSpacing"/>
        <w:jc w:val="both"/>
        <w:rPr>
          <w:sz w:val="30"/>
        </w:rPr>
      </w:pPr>
    </w:p>
    <w:p w14:paraId="77E8332D" w14:textId="77777777" w:rsidR="003D753F" w:rsidRDefault="00E32B27">
      <w:pPr>
        <w:pStyle w:val="NoSpacing"/>
        <w:jc w:val="both"/>
        <w:rPr>
          <w:sz w:val="30"/>
        </w:rPr>
      </w:pPr>
      <w:r>
        <w:rPr>
          <w:sz w:val="30"/>
        </w:rPr>
        <w:t>This study requires reading large portions of Scripture each week and is based on careful study and preparation. During the course, groups will move through the biblical stories of Creation to the New Jerusalem. The titles of the sessions along with theme words; theme verses; and major persons, events, and topics will set the sequence of the biblical story in the minds of the participants. The principal Scripture for each session follows the chronological movement of the biblical story.</w:t>
      </w:r>
    </w:p>
    <w:p w14:paraId="22005044" w14:textId="77777777" w:rsidR="003D753F" w:rsidRDefault="003D753F">
      <w:pPr>
        <w:pStyle w:val="NoSpacing"/>
        <w:jc w:val="center"/>
        <w:rPr>
          <w:sz w:val="28"/>
        </w:rPr>
      </w:pPr>
    </w:p>
    <w:p w14:paraId="0114118E" w14:textId="77777777" w:rsidR="003D753F" w:rsidRDefault="003D753F">
      <w:pPr>
        <w:pStyle w:val="NoSpacing"/>
        <w:jc w:val="center"/>
        <w:rPr>
          <w:sz w:val="28"/>
        </w:rPr>
      </w:pPr>
    </w:p>
    <w:p w14:paraId="79F227AF" w14:textId="77777777" w:rsidR="003D753F" w:rsidRDefault="00E32B27">
      <w:pPr>
        <w:pStyle w:val="NoSpacing"/>
        <w:jc w:val="center"/>
        <w:rPr>
          <w:sz w:val="28"/>
        </w:rPr>
      </w:pPr>
      <w:r>
        <w:rPr>
          <w:noProof/>
          <w:lang w:val="en-SG" w:eastAsia="en-SG"/>
        </w:rPr>
        <w:drawing>
          <wp:anchor distT="0" distB="0" distL="114300" distR="114300" simplePos="0" relativeHeight="251664384" behindDoc="0" locked="0" layoutInCell="1" allowOverlap="1" wp14:anchorId="49DD8A14" wp14:editId="5306FE53">
            <wp:simplePos x="0" y="0"/>
            <wp:positionH relativeFrom="column">
              <wp:posOffset>19050</wp:posOffset>
            </wp:positionH>
            <wp:positionV relativeFrom="paragraph">
              <wp:posOffset>190500</wp:posOffset>
            </wp:positionV>
            <wp:extent cx="2243455" cy="1200150"/>
            <wp:effectExtent l="0" t="0" r="4445" b="0"/>
            <wp:wrapSquare wrapText="bothSides"/>
            <wp:docPr id="7" name="Picture 4" descr="http://www.cokesbury.com/images/disciple/LogoSmall_i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kesbury.com/images/disciple/LogoSmall_into.gif"/>
                    <pic:cNvPicPr>
                      <a:picLocks noChangeAspect="1" noChangeArrowheads="1"/>
                    </pic:cNvPicPr>
                  </pic:nvPicPr>
                  <pic:blipFill>
                    <a:blip r:embed="rId18" cstate="print"/>
                    <a:srcRect/>
                    <a:stretch>
                      <a:fillRect/>
                    </a:stretch>
                  </pic:blipFill>
                  <pic:spPr bwMode="auto">
                    <a:xfrm>
                      <a:off x="0" y="0"/>
                      <a:ext cx="2243455" cy="1200150"/>
                    </a:xfrm>
                    <a:prstGeom prst="rect">
                      <a:avLst/>
                    </a:prstGeom>
                    <a:noFill/>
                    <a:ln w="9525">
                      <a:noFill/>
                      <a:miter lim="800000"/>
                    </a:ln>
                  </pic:spPr>
                </pic:pic>
              </a:graphicData>
            </a:graphic>
          </wp:anchor>
        </w:drawing>
      </w:r>
    </w:p>
    <w:p w14:paraId="59E96022" w14:textId="77777777" w:rsidR="003D753F" w:rsidRDefault="00E32B27">
      <w:pPr>
        <w:pStyle w:val="NoSpacing"/>
        <w:jc w:val="both"/>
        <w:rPr>
          <w:sz w:val="30"/>
        </w:rPr>
      </w:pPr>
      <w:r>
        <w:rPr>
          <w:b/>
          <w:sz w:val="30"/>
        </w:rPr>
        <w:t xml:space="preserve">DISCIPLE 2: INTO THE WORD, INTO THE WORLD </w:t>
      </w:r>
      <w:r>
        <w:rPr>
          <w:sz w:val="30"/>
        </w:rPr>
        <w:t>understands the growing Christian as under discipline in community and in ministry to the world, approaching all experiences of life as opportunities f</w:t>
      </w:r>
      <w:r w:rsidR="00E96470">
        <w:rPr>
          <w:sz w:val="30"/>
        </w:rPr>
        <w:t>or faithful witness and service, run over 32 weeks.</w:t>
      </w:r>
    </w:p>
    <w:p w14:paraId="6919CB98" w14:textId="77777777" w:rsidR="003D753F" w:rsidRDefault="003D753F">
      <w:pPr>
        <w:pStyle w:val="NoSpacing"/>
        <w:jc w:val="both"/>
        <w:rPr>
          <w:sz w:val="30"/>
        </w:rPr>
      </w:pPr>
    </w:p>
    <w:p w14:paraId="1DA47EDB" w14:textId="77777777" w:rsidR="003D753F" w:rsidRDefault="00E32B27">
      <w:pPr>
        <w:pStyle w:val="NoSpacing"/>
        <w:jc w:val="both"/>
        <w:rPr>
          <w:sz w:val="30"/>
        </w:rPr>
      </w:pPr>
      <w:r>
        <w:rPr>
          <w:sz w:val="30"/>
        </w:rPr>
        <w:t>This study concentrates on four books: Genesis, Exodus, Luke, and Acts (eight lessons on each book). Appropriate connections are made to other parts of Scripture both through reading and study assignments and through commentary in the study manual. Participants will read familiar passages, see them in fresh ways, and anticipate that God will speak through them.</w:t>
      </w:r>
    </w:p>
    <w:p w14:paraId="4AA35BF8" w14:textId="77777777" w:rsidR="003D753F" w:rsidRDefault="00E32B27">
      <w:pPr>
        <w:rPr>
          <w:sz w:val="28"/>
        </w:rPr>
      </w:pPr>
      <w:r>
        <w:rPr>
          <w:sz w:val="28"/>
        </w:rPr>
        <w:br w:type="page"/>
      </w:r>
    </w:p>
    <w:p w14:paraId="780C0CB6" w14:textId="77777777" w:rsidR="003D753F" w:rsidRDefault="00E32B27">
      <w:pPr>
        <w:pStyle w:val="NoSpacing"/>
        <w:jc w:val="center"/>
        <w:rPr>
          <w:sz w:val="28"/>
        </w:rPr>
      </w:pPr>
      <w:r>
        <w:rPr>
          <w:noProof/>
          <w:lang w:val="en-SG" w:eastAsia="en-SG"/>
        </w:rPr>
        <w:lastRenderedPageBreak/>
        <w:drawing>
          <wp:anchor distT="0" distB="0" distL="114300" distR="114300" simplePos="0" relativeHeight="251665408" behindDoc="0" locked="0" layoutInCell="1" allowOverlap="1" wp14:anchorId="4E57A6EB" wp14:editId="13AB6D60">
            <wp:simplePos x="0" y="0"/>
            <wp:positionH relativeFrom="column">
              <wp:posOffset>0</wp:posOffset>
            </wp:positionH>
            <wp:positionV relativeFrom="paragraph">
              <wp:posOffset>219075</wp:posOffset>
            </wp:positionV>
            <wp:extent cx="2141855" cy="838200"/>
            <wp:effectExtent l="0" t="0" r="0" b="0"/>
            <wp:wrapSquare wrapText="bothSides"/>
            <wp:docPr id="8" name="Picture 7" descr="http://www.cokesbury.com/images/disciple/LogoSmall_remem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kesbury.com/images/disciple/LogoSmall_remember.gif"/>
                    <pic:cNvPicPr>
                      <a:picLocks noChangeAspect="1" noChangeArrowheads="1"/>
                    </pic:cNvPicPr>
                  </pic:nvPicPr>
                  <pic:blipFill>
                    <a:blip r:embed="rId19" cstate="print"/>
                    <a:srcRect/>
                    <a:stretch>
                      <a:fillRect/>
                    </a:stretch>
                  </pic:blipFill>
                  <pic:spPr bwMode="auto">
                    <a:xfrm>
                      <a:off x="0" y="0"/>
                      <a:ext cx="2141855" cy="838200"/>
                    </a:xfrm>
                    <a:prstGeom prst="rect">
                      <a:avLst/>
                    </a:prstGeom>
                    <a:noFill/>
                    <a:ln w="9525">
                      <a:noFill/>
                      <a:miter lim="800000"/>
                    </a:ln>
                  </pic:spPr>
                </pic:pic>
              </a:graphicData>
            </a:graphic>
          </wp:anchor>
        </w:drawing>
      </w:r>
    </w:p>
    <w:p w14:paraId="0150973C" w14:textId="77777777" w:rsidR="003D753F" w:rsidRDefault="00E32B27">
      <w:pPr>
        <w:pStyle w:val="NoSpacing"/>
        <w:jc w:val="both"/>
        <w:rPr>
          <w:sz w:val="30"/>
        </w:rPr>
      </w:pPr>
      <w:r>
        <w:rPr>
          <w:b/>
          <w:sz w:val="30"/>
        </w:rPr>
        <w:t>DISCIPLE 3: REMEMBER WHO YOU ARE</w:t>
      </w:r>
      <w:r>
        <w:rPr>
          <w:sz w:val="30"/>
        </w:rPr>
        <w:t xml:space="preserve"> will read the major and minor Old Testament </w:t>
      </w:r>
      <w:proofErr w:type="gramStart"/>
      <w:r>
        <w:rPr>
          <w:sz w:val="30"/>
        </w:rPr>
        <w:t>prophets, and</w:t>
      </w:r>
      <w:proofErr w:type="gramEnd"/>
      <w:r>
        <w:rPr>
          <w:sz w:val="30"/>
        </w:rPr>
        <w:t xml:space="preserve"> will read the thirteen letters traditionally attributed to Paul over 32 weeks.</w:t>
      </w:r>
    </w:p>
    <w:p w14:paraId="0BC688AE" w14:textId="77777777" w:rsidR="003D753F" w:rsidRDefault="003D753F">
      <w:pPr>
        <w:pStyle w:val="NoSpacing"/>
        <w:jc w:val="both"/>
        <w:rPr>
          <w:sz w:val="30"/>
        </w:rPr>
      </w:pPr>
    </w:p>
    <w:p w14:paraId="5A76314F" w14:textId="77777777" w:rsidR="003D753F" w:rsidRDefault="00E32B27">
      <w:pPr>
        <w:pStyle w:val="NoSpacing"/>
        <w:jc w:val="both"/>
        <w:rPr>
          <w:sz w:val="30"/>
        </w:rPr>
      </w:pPr>
      <w:r>
        <w:rPr>
          <w:sz w:val="30"/>
        </w:rPr>
        <w:t>Several themes weave their way through the study: the call to remember, the call to repentance, the need for renewed vision (eyes to see, ears to hear), and the place of community. The prophets and Paul are continually calling hearers and readers back to their God and to a sense of who they are as a people “set apart.” The prophets and the community cannot be separated. The prophets spoke for God, out of the community, and to the community. Paul’s experience of the risen Lord, his relationship to the community he addressed, his Jewish traditions, and the Greco-Roman culture of his day merged in his writing of the letters. Paul used the language of his culture to carry the message that arose out of his roots in the Hebrew Scriptures and Judaism.</w:t>
      </w:r>
    </w:p>
    <w:p w14:paraId="034E8E97" w14:textId="77777777" w:rsidR="003D753F" w:rsidRDefault="003D753F">
      <w:pPr>
        <w:pStyle w:val="NoSpacing"/>
        <w:jc w:val="both"/>
        <w:rPr>
          <w:sz w:val="28"/>
        </w:rPr>
      </w:pPr>
    </w:p>
    <w:p w14:paraId="77C0DB6B" w14:textId="77777777" w:rsidR="003D753F" w:rsidRDefault="003D753F">
      <w:pPr>
        <w:pStyle w:val="NoSpacing"/>
        <w:jc w:val="both"/>
        <w:rPr>
          <w:sz w:val="28"/>
        </w:rPr>
      </w:pPr>
    </w:p>
    <w:p w14:paraId="3CAE8A4A" w14:textId="77777777" w:rsidR="003D753F" w:rsidRDefault="00E32B27">
      <w:pPr>
        <w:pStyle w:val="NoSpacing"/>
        <w:rPr>
          <w:sz w:val="28"/>
        </w:rPr>
      </w:pPr>
      <w:r>
        <w:rPr>
          <w:noProof/>
          <w:lang w:val="en-SG" w:eastAsia="en-SG"/>
        </w:rPr>
        <w:drawing>
          <wp:anchor distT="0" distB="0" distL="114300" distR="114300" simplePos="0" relativeHeight="251666432" behindDoc="0" locked="0" layoutInCell="1" allowOverlap="1" wp14:anchorId="328FB3D9" wp14:editId="4DF3599B">
            <wp:simplePos x="0" y="0"/>
            <wp:positionH relativeFrom="column">
              <wp:posOffset>-47625</wp:posOffset>
            </wp:positionH>
            <wp:positionV relativeFrom="paragraph">
              <wp:posOffset>175260</wp:posOffset>
            </wp:positionV>
            <wp:extent cx="2243455" cy="846455"/>
            <wp:effectExtent l="0" t="0" r="4445" b="0"/>
            <wp:wrapSquare wrapText="bothSides"/>
            <wp:docPr id="9" name="Picture 10" descr="http://www.cokesbury.com/images/disciple/LogoSmall_u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kesbury.com/images/disciple/LogoSmall_under.gif"/>
                    <pic:cNvPicPr>
                      <a:picLocks noChangeAspect="1" noChangeArrowheads="1"/>
                    </pic:cNvPicPr>
                  </pic:nvPicPr>
                  <pic:blipFill>
                    <a:blip r:embed="rId20" cstate="print"/>
                    <a:srcRect/>
                    <a:stretch>
                      <a:fillRect/>
                    </a:stretch>
                  </pic:blipFill>
                  <pic:spPr bwMode="auto">
                    <a:xfrm>
                      <a:off x="0" y="0"/>
                      <a:ext cx="2243455" cy="846455"/>
                    </a:xfrm>
                    <a:prstGeom prst="rect">
                      <a:avLst/>
                    </a:prstGeom>
                    <a:noFill/>
                    <a:ln w="9525">
                      <a:noFill/>
                      <a:miter lim="800000"/>
                    </a:ln>
                  </pic:spPr>
                </pic:pic>
              </a:graphicData>
            </a:graphic>
          </wp:anchor>
        </w:drawing>
      </w:r>
    </w:p>
    <w:p w14:paraId="0EFC1160" w14:textId="77777777" w:rsidR="003D753F" w:rsidRDefault="00E32B27">
      <w:pPr>
        <w:pStyle w:val="NoSpacing"/>
        <w:jc w:val="both"/>
        <w:rPr>
          <w:sz w:val="30"/>
        </w:rPr>
      </w:pPr>
      <w:r>
        <w:rPr>
          <w:b/>
          <w:sz w:val="30"/>
        </w:rPr>
        <w:t>DISCIPLE 4: UNDER THE TREE OF LIFE</w:t>
      </w:r>
      <w:r>
        <w:rPr>
          <w:sz w:val="30"/>
        </w:rPr>
        <w:t xml:space="preserve"> is a </w:t>
      </w:r>
      <w:r w:rsidR="00E96470">
        <w:rPr>
          <w:sz w:val="30"/>
        </w:rPr>
        <w:t>32-</w:t>
      </w:r>
      <w:r>
        <w:rPr>
          <w:sz w:val="30"/>
        </w:rPr>
        <w:t xml:space="preserve">week study concentrating on the writings in the Old Testament – Ruth, 1 and 2 Chronicles, Ezra, Nehemiah, Esther, Job, Psalms, Proverbs, Ecclesiastes, Song of Solomon, Lamentations, and Daniel. New Testament Scriptures include the Gospel of John; 1, 2, and 3 John; James; Jude; and Revelation. </w:t>
      </w:r>
    </w:p>
    <w:p w14:paraId="77335734" w14:textId="77777777" w:rsidR="003D753F" w:rsidRDefault="003D753F">
      <w:pPr>
        <w:pStyle w:val="NoSpacing"/>
        <w:jc w:val="both"/>
        <w:rPr>
          <w:sz w:val="30"/>
        </w:rPr>
      </w:pPr>
    </w:p>
    <w:p w14:paraId="07A56319" w14:textId="77777777" w:rsidR="003D753F" w:rsidRDefault="00E32B27">
      <w:pPr>
        <w:pStyle w:val="NoSpacing"/>
        <w:jc w:val="both"/>
        <w:rPr>
          <w:sz w:val="30"/>
        </w:rPr>
      </w:pPr>
      <w:r>
        <w:rPr>
          <w:sz w:val="30"/>
        </w:rPr>
        <w:t>Emphasis on the Psalms as Israel’s hymnbook and prayer book leads naturally to an emphasis on worship in the study. Present though the entire study is the sense of living toward completion, toward the climax of the message and the pro</w:t>
      </w:r>
      <w:r w:rsidR="00493832">
        <w:rPr>
          <w:sz w:val="30"/>
        </w:rPr>
        <w:t xml:space="preserve">mise, extravagantly pictured in the Book of </w:t>
      </w:r>
      <w:r>
        <w:rPr>
          <w:sz w:val="30"/>
        </w:rPr>
        <w:t>Revelation.</w:t>
      </w:r>
    </w:p>
    <w:p w14:paraId="6ED77DA3" w14:textId="77777777" w:rsidR="003D753F" w:rsidRDefault="003D753F">
      <w:pPr>
        <w:pStyle w:val="NoSpacing"/>
        <w:jc w:val="both"/>
        <w:rPr>
          <w:sz w:val="30"/>
        </w:rPr>
      </w:pPr>
    </w:p>
    <w:p w14:paraId="5BFBC1F6" w14:textId="77777777" w:rsidR="003D753F" w:rsidRDefault="00E32B27">
      <w:pPr>
        <w:rPr>
          <w:sz w:val="30"/>
        </w:rPr>
      </w:pPr>
      <w:r>
        <w:rPr>
          <w:sz w:val="30"/>
        </w:rPr>
        <w:br w:type="page"/>
      </w:r>
    </w:p>
    <w:p w14:paraId="644CDBFF" w14:textId="77777777" w:rsidR="003D753F" w:rsidRDefault="00E32B27">
      <w:pPr>
        <w:pStyle w:val="NoSpacing"/>
        <w:jc w:val="both"/>
        <w:rPr>
          <w:b/>
          <w:sz w:val="30"/>
        </w:rPr>
      </w:pPr>
      <w:r>
        <w:rPr>
          <w:b/>
          <w:noProof/>
          <w:sz w:val="30"/>
          <w:lang w:val="en-SG" w:eastAsia="en-SG"/>
        </w:rPr>
        <w:lastRenderedPageBreak/>
        <w:drawing>
          <wp:anchor distT="0" distB="0" distL="114300" distR="114300" simplePos="0" relativeHeight="251678720" behindDoc="0" locked="0" layoutInCell="1" allowOverlap="1" wp14:anchorId="0BC17DFB" wp14:editId="190AC487">
            <wp:simplePos x="914400" y="1381125"/>
            <wp:positionH relativeFrom="margin">
              <wp:align>left</wp:align>
            </wp:positionH>
            <wp:positionV relativeFrom="margin">
              <wp:align>top</wp:align>
            </wp:positionV>
            <wp:extent cx="2306955" cy="31813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306955" cy="3181350"/>
                    </a:xfrm>
                    <a:prstGeom prst="rect">
                      <a:avLst/>
                    </a:prstGeom>
                    <a:noFill/>
                    <a:ln>
                      <a:noFill/>
                    </a:ln>
                  </pic:spPr>
                </pic:pic>
              </a:graphicData>
            </a:graphic>
          </wp:anchor>
        </w:drawing>
      </w:r>
      <w:r>
        <w:rPr>
          <w:b/>
          <w:sz w:val="30"/>
        </w:rPr>
        <w:t>BY THIS NAME</w:t>
      </w:r>
      <w:r>
        <w:rPr>
          <w:sz w:val="30"/>
        </w:rPr>
        <w:t>, a 15-week study, explains the Bible’s core message to people</w:t>
      </w:r>
      <w:r w:rsidRPr="00232ACD">
        <w:rPr>
          <w:i/>
          <w:sz w:val="30"/>
        </w:rPr>
        <w:t xml:space="preserve"> who have no</w:t>
      </w:r>
      <w:r w:rsidR="00232ACD" w:rsidRPr="00232ACD">
        <w:rPr>
          <w:i/>
          <w:sz w:val="30"/>
        </w:rPr>
        <w:t xml:space="preserve"> prior</w:t>
      </w:r>
      <w:r w:rsidRPr="00232ACD">
        <w:rPr>
          <w:i/>
          <w:sz w:val="30"/>
        </w:rPr>
        <w:t xml:space="preserve"> knowledge about the Bible</w:t>
      </w:r>
      <w:r>
        <w:rPr>
          <w:sz w:val="30"/>
        </w:rPr>
        <w:t xml:space="preserve">. Using the architecture of the gospel of John, the book clearly sets apart the God of the Bible from all other gods. It establishes the authority of Scripture and gently compares the biblical worldview to eastern worldviews. It ties together key Old and New Testament stories to reveal the identity of God and the nature of sin, with the aim of answering two questions: Who is Jesus and what is the story of the cross and the tomb all about? </w:t>
      </w:r>
    </w:p>
    <w:p w14:paraId="73A0B979" w14:textId="77777777" w:rsidR="003D753F" w:rsidRDefault="003D753F">
      <w:pPr>
        <w:pStyle w:val="NoSpacing"/>
        <w:jc w:val="both"/>
        <w:rPr>
          <w:b/>
          <w:sz w:val="30"/>
        </w:rPr>
      </w:pPr>
    </w:p>
    <w:p w14:paraId="77F8501D" w14:textId="77777777" w:rsidR="003D753F" w:rsidRDefault="003D753F">
      <w:pPr>
        <w:pStyle w:val="NoSpacing"/>
        <w:jc w:val="both"/>
        <w:rPr>
          <w:b/>
          <w:sz w:val="30"/>
        </w:rPr>
      </w:pPr>
    </w:p>
    <w:p w14:paraId="0C265DCD" w14:textId="77777777" w:rsidR="003D753F" w:rsidRDefault="00000000">
      <w:pPr>
        <w:pStyle w:val="NoSpacing"/>
        <w:jc w:val="both"/>
        <w:rPr>
          <w:sz w:val="30"/>
        </w:rPr>
      </w:pPr>
      <w:r>
        <w:rPr>
          <w:b/>
          <w:sz w:val="30"/>
        </w:rPr>
        <w:pict w14:anchorId="4D222750">
          <v:shapetype id="_x0000_t202" coordsize="21600,21600" o:spt="202" path="m,l,21600r21600,l21600,xe">
            <v:stroke joinstyle="miter"/>
            <v:path gradientshapeok="t" o:connecttype="rect"/>
          </v:shapetype>
          <v:shape id="Text Box 2" o:spid="_x0000_s2050" type="#_x0000_t202" style="position:absolute;left:0;text-align:left;margin-left:-5.25pt;margin-top:.75pt;width:185.9pt;height:328.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v:textbox>
              <w:txbxContent>
                <w:p w14:paraId="1E25B80C" w14:textId="77777777" w:rsidR="003079D9" w:rsidRDefault="003079D9" w:rsidP="003079D9">
                  <w:r>
                    <w:rPr>
                      <w:noProof/>
                      <w:lang w:val="en-SG" w:eastAsia="en-SG"/>
                    </w:rPr>
                    <w:drawing>
                      <wp:inline distT="0" distB="0" distL="0" distR="0" wp14:anchorId="1A35C1EC" wp14:editId="1B5D3EEC">
                        <wp:extent cx="2162810" cy="2667000"/>
                        <wp:effectExtent l="0" t="0" r="8890" b="0"/>
                        <wp:docPr id="21" name="Picture 21" descr="C:\Users\Justin Chan\Google Drive\AMKMC D&amp;N\03 D&amp;N Publicity Materials\ChristianBelieverLogo.jpg"/>
                        <wp:cNvGraphicFramePr/>
                        <a:graphic xmlns:a="http://schemas.openxmlformats.org/drawingml/2006/main">
                          <a:graphicData uri="http://schemas.openxmlformats.org/drawingml/2006/picture">
                            <pic:pic xmlns:pic="http://schemas.openxmlformats.org/drawingml/2006/picture">
                              <pic:nvPicPr>
                                <pic:cNvPr id="4" name="Picture 4" descr="C:\Users\Justin Chan\Google Drive\AMKMC D&amp;N\03 D&amp;N Publicity Materials\ChristianBelieverLogo.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810" cy="2667000"/>
                                </a:xfrm>
                                <a:prstGeom prst="rect">
                                  <a:avLst/>
                                </a:prstGeom>
                                <a:noFill/>
                                <a:ln>
                                  <a:noFill/>
                                </a:ln>
                              </pic:spPr>
                            </pic:pic>
                          </a:graphicData>
                        </a:graphic>
                      </wp:inline>
                    </w:drawing>
                  </w:r>
                </w:p>
              </w:txbxContent>
            </v:textbox>
            <w10:wrap type="square"/>
          </v:shape>
        </w:pict>
      </w:r>
      <w:r w:rsidR="00E32B27">
        <w:rPr>
          <w:b/>
          <w:sz w:val="30"/>
        </w:rPr>
        <w:t>CHRISTIAN BELIEVER</w:t>
      </w:r>
      <w:r w:rsidR="00E32B27">
        <w:rPr>
          <w:sz w:val="30"/>
        </w:rPr>
        <w:t xml:space="preserve"> is </w:t>
      </w:r>
      <w:r w:rsidR="00E96470">
        <w:rPr>
          <w:sz w:val="30"/>
        </w:rPr>
        <w:t xml:space="preserve">a 30-week study </w:t>
      </w:r>
      <w:r w:rsidR="00E32B27">
        <w:rPr>
          <w:sz w:val="30"/>
        </w:rPr>
        <w:t xml:space="preserve">for growing and mature believers who wish to deepen their understanding of how Christ’s teachings shape our practice of faith and the way we view our world. It focuses on the classical teachings of the Christian faith as enshrined in the ecumenical creeds, presenting, </w:t>
      </w:r>
      <w:proofErr w:type="gramStart"/>
      <w:r w:rsidR="00E32B27">
        <w:rPr>
          <w:sz w:val="30"/>
        </w:rPr>
        <w:t>explaining</w:t>
      </w:r>
      <w:proofErr w:type="gramEnd"/>
      <w:r w:rsidR="00E32B27">
        <w:rPr>
          <w:sz w:val="30"/>
        </w:rPr>
        <w:t xml:space="preserve"> and interpreting them in a way that participants can understand through the use of words, symbols and hymns.</w:t>
      </w:r>
    </w:p>
    <w:p w14:paraId="36E93F4A" w14:textId="77777777" w:rsidR="003D753F" w:rsidRDefault="003D753F">
      <w:pPr>
        <w:pStyle w:val="NoSpacing"/>
        <w:jc w:val="both"/>
        <w:rPr>
          <w:sz w:val="30"/>
        </w:rPr>
      </w:pPr>
    </w:p>
    <w:p w14:paraId="2D2DCE1B" w14:textId="77777777" w:rsidR="003D753F" w:rsidRDefault="00E32B27">
      <w:pPr>
        <w:pStyle w:val="NoSpacing"/>
        <w:jc w:val="both"/>
        <w:rPr>
          <w:sz w:val="30"/>
        </w:rPr>
      </w:pPr>
      <w:r>
        <w:rPr>
          <w:sz w:val="30"/>
        </w:rPr>
        <w:t xml:space="preserve">“Knowing God </w:t>
      </w:r>
      <w:proofErr w:type="gramStart"/>
      <w:r>
        <w:rPr>
          <w:sz w:val="30"/>
        </w:rPr>
        <w:t>With</w:t>
      </w:r>
      <w:proofErr w:type="gramEnd"/>
      <w:r>
        <w:rPr>
          <w:sz w:val="30"/>
        </w:rPr>
        <w:t xml:space="preserve"> Heart &amp; Mind” is the central theme of this course. It summarizes the message that, if the study of doctrine is to result in wholeness of life, the issues of the heart and the issues of the mind must come together. Doctrine moves from the head to the heart.</w:t>
      </w:r>
    </w:p>
    <w:p w14:paraId="51489B94" w14:textId="77777777" w:rsidR="003D753F" w:rsidRDefault="00E32B27">
      <w:pPr>
        <w:pStyle w:val="NoSpacing"/>
        <w:jc w:val="center"/>
        <w:rPr>
          <w:sz w:val="28"/>
        </w:rPr>
      </w:pPr>
      <w:r>
        <w:rPr>
          <w:noProof/>
          <w:lang w:val="en-SG" w:eastAsia="en-SG"/>
        </w:rPr>
        <w:lastRenderedPageBreak/>
        <w:drawing>
          <wp:inline distT="0" distB="0" distL="0" distR="0" wp14:anchorId="324B11B6" wp14:editId="04F3514E">
            <wp:extent cx="3719607" cy="962025"/>
            <wp:effectExtent l="0" t="0" r="0" b="0"/>
            <wp:docPr id="18" name="Picture 10" descr="https://encrypted-tbn3.gstatic.com/images?q=tbn:ANd9GcQQwwL1PeHQrFrtkwXlrj7X603Cbg2aF7v7D1sjVcQvFlZtHfKj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QwwL1PeHQrFrtkwXlrj7X603Cbg2aF7v7D1sjVcQvFlZtHfKjsw"/>
                    <pic:cNvPicPr>
                      <a:picLocks noChangeAspect="1" noChangeArrowheads="1"/>
                    </pic:cNvPicPr>
                  </pic:nvPicPr>
                  <pic:blipFill>
                    <a:blip r:embed="rId23" cstate="print"/>
                    <a:srcRect/>
                    <a:stretch>
                      <a:fillRect/>
                    </a:stretch>
                  </pic:blipFill>
                  <pic:spPr bwMode="auto">
                    <a:xfrm>
                      <a:off x="0" y="0"/>
                      <a:ext cx="3731533" cy="965110"/>
                    </a:xfrm>
                    <a:prstGeom prst="rect">
                      <a:avLst/>
                    </a:prstGeom>
                    <a:noFill/>
                    <a:ln w="9525">
                      <a:noFill/>
                      <a:miter lim="800000"/>
                    </a:ln>
                  </pic:spPr>
                </pic:pic>
              </a:graphicData>
            </a:graphic>
          </wp:inline>
        </w:drawing>
      </w:r>
    </w:p>
    <w:p w14:paraId="69855853" w14:textId="77777777" w:rsidR="003D753F" w:rsidRDefault="003D753F">
      <w:pPr>
        <w:pStyle w:val="NoSpacing"/>
        <w:jc w:val="center"/>
        <w:rPr>
          <w:b/>
          <w:i/>
          <w:sz w:val="28"/>
        </w:rPr>
      </w:pPr>
    </w:p>
    <w:p w14:paraId="3B9A6702" w14:textId="77777777" w:rsidR="003D753F" w:rsidRDefault="00E32B27">
      <w:pPr>
        <w:pStyle w:val="NoSpacing"/>
        <w:jc w:val="center"/>
        <w:rPr>
          <w:i/>
          <w:sz w:val="28"/>
        </w:rPr>
      </w:pPr>
      <w:r>
        <w:rPr>
          <w:b/>
          <w:i/>
          <w:sz w:val="28"/>
        </w:rPr>
        <w:t>Master Life:</w:t>
      </w:r>
      <w:r>
        <w:rPr>
          <w:i/>
          <w:sz w:val="28"/>
        </w:rPr>
        <w:t xml:space="preserve"> Developing a Rich Personal Relationship with the Master</w:t>
      </w:r>
    </w:p>
    <w:p w14:paraId="2D6E7F0F" w14:textId="77777777" w:rsidR="003D753F" w:rsidRDefault="003D753F">
      <w:pPr>
        <w:pStyle w:val="NoSpacing"/>
        <w:jc w:val="center"/>
        <w:rPr>
          <w:sz w:val="28"/>
        </w:rPr>
      </w:pPr>
    </w:p>
    <w:p w14:paraId="030D394C" w14:textId="18137734" w:rsidR="003D753F" w:rsidRDefault="00E32B27">
      <w:pPr>
        <w:pStyle w:val="NoSpacing"/>
        <w:jc w:val="both"/>
        <w:rPr>
          <w:sz w:val="30"/>
        </w:rPr>
      </w:pPr>
      <w:r>
        <w:rPr>
          <w:sz w:val="30"/>
        </w:rPr>
        <w:t>An excellent 24-week equipping program to help persons move toward maturity in Christ, Master Life is appropriate for both new Christians and experienced believers. A blend of biblical study assignments and real</w:t>
      </w:r>
      <w:r w:rsidR="00460A10">
        <w:rPr>
          <w:sz w:val="30"/>
        </w:rPr>
        <w:t>-</w:t>
      </w:r>
      <w:r>
        <w:rPr>
          <w:sz w:val="30"/>
        </w:rPr>
        <w:t>life application, it takes truth from the head to the heart.</w:t>
      </w:r>
    </w:p>
    <w:p w14:paraId="2D5BB9BB" w14:textId="77777777" w:rsidR="003D753F" w:rsidRDefault="003D753F">
      <w:pPr>
        <w:pStyle w:val="NoSpacing"/>
        <w:jc w:val="both"/>
        <w:rPr>
          <w:sz w:val="30"/>
        </w:rPr>
      </w:pPr>
    </w:p>
    <w:p w14:paraId="32F0F95A" w14:textId="77777777" w:rsidR="003D753F" w:rsidRDefault="00E32B27">
      <w:pPr>
        <w:pStyle w:val="NoSpacing"/>
        <w:jc w:val="both"/>
        <w:rPr>
          <w:sz w:val="30"/>
        </w:rPr>
      </w:pPr>
      <w:r>
        <w:rPr>
          <w:sz w:val="30"/>
        </w:rPr>
        <w:t>The course is structured according to 4 Member Books, each taking 6 sessions to cover.</w:t>
      </w:r>
    </w:p>
    <w:p w14:paraId="619AC7F0" w14:textId="77777777" w:rsidR="003D753F" w:rsidRDefault="003D753F">
      <w:pPr>
        <w:pStyle w:val="NoSpacing"/>
        <w:jc w:val="both"/>
        <w:rPr>
          <w:sz w:val="28"/>
        </w:rPr>
      </w:pPr>
    </w:p>
    <w:p w14:paraId="09F51EA7" w14:textId="77777777" w:rsidR="003D753F" w:rsidRDefault="00E32B27">
      <w:pPr>
        <w:pStyle w:val="NoSpacing"/>
        <w:jc w:val="both"/>
        <w:rPr>
          <w:sz w:val="28"/>
        </w:rPr>
      </w:pPr>
      <w:r>
        <w:rPr>
          <w:noProof/>
          <w:sz w:val="28"/>
          <w:lang w:val="en-SG" w:eastAsia="en-SG"/>
        </w:rPr>
        <w:drawing>
          <wp:inline distT="0" distB="0" distL="0" distR="0" wp14:anchorId="0582DD2E" wp14:editId="086BD7E6">
            <wp:extent cx="5943600" cy="2011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943600" cy="2011680"/>
                    </a:xfrm>
                    <a:prstGeom prst="rect">
                      <a:avLst/>
                    </a:prstGeom>
                    <a:noFill/>
                    <a:ln>
                      <a:noFill/>
                    </a:ln>
                  </pic:spPr>
                </pic:pic>
              </a:graphicData>
            </a:graphic>
          </wp:inline>
        </w:drawing>
      </w:r>
    </w:p>
    <w:p w14:paraId="1BA5A5B1" w14:textId="77777777" w:rsidR="003D753F" w:rsidRDefault="003D753F">
      <w:pPr>
        <w:pStyle w:val="NoSpacing"/>
        <w:jc w:val="both"/>
        <w:rPr>
          <w:sz w:val="28"/>
        </w:rPr>
      </w:pPr>
    </w:p>
    <w:p w14:paraId="3CD2338B" w14:textId="77777777" w:rsidR="003D753F" w:rsidRDefault="00E32B27">
      <w:pPr>
        <w:pStyle w:val="NoSpacing"/>
        <w:jc w:val="both"/>
        <w:rPr>
          <w:sz w:val="30"/>
        </w:rPr>
      </w:pPr>
      <w:r>
        <w:rPr>
          <w:sz w:val="30"/>
        </w:rPr>
        <w:t xml:space="preserve">In addition to gaining victory over areas of weakness, participants will be encouraged to master living in the Word, Prayer, Personal Purity, Witnessing, and other key Disciplines of Faith. Every disciple is to heed the call to </w:t>
      </w:r>
      <w:proofErr w:type="gramStart"/>
      <w:r>
        <w:rPr>
          <w:sz w:val="30"/>
        </w:rPr>
        <w:t>follow after</w:t>
      </w:r>
      <w:proofErr w:type="gramEnd"/>
      <w:r>
        <w:rPr>
          <w:sz w:val="30"/>
        </w:rPr>
        <w:t xml:space="preserve"> the Master throughout his/her life so as to be so transformed that by His grace we can begin to be involved in His mission in our home, church and the world.</w:t>
      </w:r>
    </w:p>
    <w:p w14:paraId="671036D5" w14:textId="77777777" w:rsidR="003D753F" w:rsidRDefault="00E32B27">
      <w:pPr>
        <w:jc w:val="both"/>
        <w:rPr>
          <w:sz w:val="28"/>
        </w:rPr>
      </w:pPr>
      <w:r>
        <w:rPr>
          <w:sz w:val="28"/>
        </w:rPr>
        <w:br w:type="page"/>
      </w:r>
    </w:p>
    <w:p w14:paraId="74147353" w14:textId="77777777" w:rsidR="003D753F" w:rsidRDefault="00E32B27">
      <w:pPr>
        <w:pStyle w:val="NoSpacing"/>
        <w:jc w:val="center"/>
        <w:rPr>
          <w:sz w:val="28"/>
        </w:rPr>
      </w:pPr>
      <w:r>
        <w:rPr>
          <w:noProof/>
          <w:sz w:val="28"/>
          <w:lang w:val="en-SG" w:eastAsia="en-SG"/>
        </w:rPr>
        <w:lastRenderedPageBreak/>
        <w:drawing>
          <wp:inline distT="0" distB="0" distL="0" distR="0" wp14:anchorId="2C465026" wp14:editId="207D811F">
            <wp:extent cx="4143375" cy="1580326"/>
            <wp:effectExtent l="0" t="0" r="0" b="1270"/>
            <wp:docPr id="13" name="Picture 13" descr="C:\Users\Justin Chan\Downloads\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stin Chan\Downloads\4494.jpg"/>
                    <pic:cNvPicPr>
                      <a:picLocks noChangeAspect="1" noChangeArrowheads="1"/>
                    </pic:cNvPicPr>
                  </pic:nvPicPr>
                  <pic:blipFill>
                    <a:blip r:embed="rId25" cstate="print"/>
                    <a:srcRect/>
                    <a:stretch>
                      <a:fillRect/>
                    </a:stretch>
                  </pic:blipFill>
                  <pic:spPr bwMode="auto">
                    <a:xfrm>
                      <a:off x="0" y="0"/>
                      <a:ext cx="4156674" cy="1585398"/>
                    </a:xfrm>
                    <a:prstGeom prst="rect">
                      <a:avLst/>
                    </a:prstGeom>
                    <a:noFill/>
                    <a:ln>
                      <a:noFill/>
                    </a:ln>
                  </pic:spPr>
                </pic:pic>
              </a:graphicData>
            </a:graphic>
          </wp:inline>
        </w:drawing>
      </w:r>
    </w:p>
    <w:p w14:paraId="4F993136" w14:textId="77777777" w:rsidR="003D753F" w:rsidRDefault="003D753F">
      <w:pPr>
        <w:pStyle w:val="NoSpacing"/>
        <w:jc w:val="both"/>
        <w:rPr>
          <w:b/>
          <w:sz w:val="30"/>
        </w:rPr>
      </w:pPr>
    </w:p>
    <w:p w14:paraId="4301BA69" w14:textId="77777777" w:rsidR="003D753F" w:rsidRDefault="00E32B27">
      <w:pPr>
        <w:pStyle w:val="NoSpacing"/>
        <w:jc w:val="both"/>
        <w:rPr>
          <w:sz w:val="30"/>
        </w:rPr>
      </w:pPr>
      <w:r>
        <w:rPr>
          <w:rFonts w:ascii="Lucida Calligraphy" w:hAnsi="Lucida Calligraphy"/>
          <w:b/>
          <w:iCs/>
          <w:noProof/>
          <w:sz w:val="30"/>
          <w:lang w:val="en-SG" w:eastAsia="en-SG"/>
        </w:rPr>
        <w:drawing>
          <wp:anchor distT="0" distB="0" distL="114300" distR="114300" simplePos="0" relativeHeight="251658240" behindDoc="0" locked="0" layoutInCell="1" allowOverlap="1" wp14:anchorId="09CF4866" wp14:editId="70192521">
            <wp:simplePos x="0" y="0"/>
            <wp:positionH relativeFrom="column">
              <wp:posOffset>0</wp:posOffset>
            </wp:positionH>
            <wp:positionV relativeFrom="paragraph">
              <wp:posOffset>100965</wp:posOffset>
            </wp:positionV>
            <wp:extent cx="2238375" cy="3407410"/>
            <wp:effectExtent l="0" t="0" r="9525" b="2540"/>
            <wp:wrapSquare wrapText="bothSides"/>
            <wp:docPr id="15" name="Picture 8" descr="C:\Users\The Chews\Pictures\ControlCenter3\Scan\P1030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C:\Users\The Chews\Pictures\ControlCenter3\Scan\P1030204.1.jpg"/>
                    <pic:cNvPicPr>
                      <a:picLocks noChangeAspect="1" noChangeArrowheads="1"/>
                    </pic:cNvPicPr>
                  </pic:nvPicPr>
                  <pic:blipFill>
                    <a:blip r:embed="rId26" cstate="print">
                      <a:lum bright="12000"/>
                    </a:blip>
                    <a:srcRect l="2008" t="2573" b="1094"/>
                    <a:stretch>
                      <a:fillRect/>
                    </a:stretch>
                  </pic:blipFill>
                  <pic:spPr bwMode="auto">
                    <a:xfrm>
                      <a:off x="0" y="0"/>
                      <a:ext cx="2238375" cy="3407410"/>
                    </a:xfrm>
                    <a:prstGeom prst="rect">
                      <a:avLst/>
                    </a:prstGeom>
                    <a:noFill/>
                  </pic:spPr>
                </pic:pic>
              </a:graphicData>
            </a:graphic>
          </wp:anchor>
        </w:drawing>
      </w:r>
      <w:r>
        <w:rPr>
          <w:b/>
          <w:sz w:val="30"/>
        </w:rPr>
        <w:t>COMPANIONS IN CHRIST (CIC)</w:t>
      </w:r>
      <w:r>
        <w:rPr>
          <w:sz w:val="30"/>
        </w:rPr>
        <w:t xml:space="preserve"> is a Spiritual Formation program which provides participants diverse, imaginative settings for learning the spiritual disciplines of prayer, scripture study, worship, </w:t>
      </w:r>
      <w:proofErr w:type="gramStart"/>
      <w:r>
        <w:rPr>
          <w:sz w:val="30"/>
        </w:rPr>
        <w:t>ministry</w:t>
      </w:r>
      <w:proofErr w:type="gramEnd"/>
      <w:r>
        <w:rPr>
          <w:sz w:val="30"/>
        </w:rPr>
        <w:t xml:space="preserve"> and Christian conversation.</w:t>
      </w:r>
    </w:p>
    <w:p w14:paraId="34592729" w14:textId="77777777" w:rsidR="003D753F" w:rsidRDefault="003D753F">
      <w:pPr>
        <w:pStyle w:val="NoSpacing"/>
        <w:jc w:val="both"/>
        <w:rPr>
          <w:sz w:val="30"/>
        </w:rPr>
      </w:pPr>
    </w:p>
    <w:p w14:paraId="5B4021A4" w14:textId="3DD0B7F1" w:rsidR="003D753F" w:rsidRDefault="00E32B27">
      <w:pPr>
        <w:pStyle w:val="NoSpacing"/>
        <w:jc w:val="both"/>
        <w:rPr>
          <w:sz w:val="30"/>
        </w:rPr>
      </w:pPr>
      <w:r>
        <w:rPr>
          <w:sz w:val="30"/>
        </w:rPr>
        <w:t xml:space="preserve">This series is conducted in a small group of 8 - 12 members and will culminate in a day retreat.  There will be daily devotional readings for 5 days each week and the group </w:t>
      </w:r>
      <w:r w:rsidR="00460A10">
        <w:rPr>
          <w:sz w:val="30"/>
        </w:rPr>
        <w:t>meet</w:t>
      </w:r>
      <w:r>
        <w:rPr>
          <w:sz w:val="30"/>
        </w:rPr>
        <w:t xml:space="preserve"> weekly over 28 weeks. CIC will offer you the opportunity to focus on your relationship with Christ and grow in your openness to God’s presence and guidance.</w:t>
      </w:r>
    </w:p>
    <w:p w14:paraId="465770F0" w14:textId="77777777" w:rsidR="003D753F" w:rsidRDefault="003D753F">
      <w:pPr>
        <w:pStyle w:val="NoSpacing"/>
        <w:jc w:val="both"/>
        <w:rPr>
          <w:sz w:val="30"/>
        </w:rPr>
      </w:pPr>
    </w:p>
    <w:p w14:paraId="4FD96210" w14:textId="77777777" w:rsidR="00460A10" w:rsidRDefault="00E32B27">
      <w:pPr>
        <w:pStyle w:val="NoSpacing"/>
        <w:jc w:val="both"/>
        <w:rPr>
          <w:sz w:val="30"/>
        </w:rPr>
      </w:pPr>
      <w:r>
        <w:rPr>
          <w:sz w:val="30"/>
        </w:rPr>
        <w:t xml:space="preserve">There will also be times where you and members of your group will participate in community sharing, as you explore common stories, questions, and discoveries about your relationship with Christ. The unique aspect of this experience is that members or your small group, who are indeed your companions on the journey, will encourage your searching and learning. </w:t>
      </w:r>
    </w:p>
    <w:p w14:paraId="0B281B2F" w14:textId="6047B8C1" w:rsidR="00460A10" w:rsidRDefault="00460A10">
      <w:pPr>
        <w:pStyle w:val="NoSpacing"/>
        <w:jc w:val="both"/>
        <w:rPr>
          <w:sz w:val="30"/>
        </w:rPr>
      </w:pPr>
      <w:r>
        <w:rPr>
          <w:sz w:val="30"/>
        </w:rPr>
        <w:t>The most refreshing discovery that you can make personally at the end of the journey, will be when you realize that Jesus is your companion and has been with you all, all the time! To God be the Glory indeed!</w:t>
      </w:r>
    </w:p>
    <w:p w14:paraId="61A95A82" w14:textId="77777777" w:rsidR="00460A10" w:rsidRDefault="00460A10">
      <w:pPr>
        <w:pStyle w:val="NoSpacing"/>
        <w:jc w:val="both"/>
        <w:rPr>
          <w:sz w:val="30"/>
        </w:rPr>
      </w:pPr>
    </w:p>
    <w:p w14:paraId="050C6E29" w14:textId="5C0881AD" w:rsidR="003D753F" w:rsidRPr="00A76F22" w:rsidRDefault="00E32B27" w:rsidP="00A76F22">
      <w:pPr>
        <w:pStyle w:val="NoSpacing"/>
        <w:jc w:val="both"/>
        <w:rPr>
          <w:sz w:val="30"/>
        </w:rPr>
      </w:pPr>
      <w:r>
        <w:rPr>
          <w:sz w:val="30"/>
        </w:rPr>
        <w:t>The course is structured according to the CIC workbook, covering 5 modules over 28 sessions.</w:t>
      </w:r>
    </w:p>
    <w:p w14:paraId="48EACAEC" w14:textId="7BC11F49" w:rsidR="003D753F" w:rsidRDefault="00F4065F">
      <w:pPr>
        <w:pStyle w:val="NoSpacing"/>
        <w:jc w:val="both"/>
        <w:rPr>
          <w:sz w:val="30"/>
        </w:rPr>
      </w:pPr>
      <w:r>
        <w:rPr>
          <w:b/>
          <w:noProof/>
          <w:sz w:val="30"/>
        </w:rPr>
        <w:lastRenderedPageBreak/>
        <w:drawing>
          <wp:anchor distT="0" distB="0" distL="114300" distR="114300" simplePos="0" relativeHeight="251682816" behindDoc="0" locked="0" layoutInCell="1" allowOverlap="1" wp14:anchorId="3ADA35AC" wp14:editId="6744A177">
            <wp:simplePos x="0" y="0"/>
            <wp:positionH relativeFrom="column">
              <wp:posOffset>-50800</wp:posOffset>
            </wp:positionH>
            <wp:positionV relativeFrom="paragraph">
              <wp:posOffset>0</wp:posOffset>
            </wp:positionV>
            <wp:extent cx="2077720" cy="2921000"/>
            <wp:effectExtent l="0" t="0" r="0" b="0"/>
            <wp:wrapThrough wrapText="bothSides">
              <wp:wrapPolygon edited="0">
                <wp:start x="0" y="0"/>
                <wp:lineTo x="0" y="21412"/>
                <wp:lineTo x="21389" y="21412"/>
                <wp:lineTo x="21389" y="0"/>
                <wp:lineTo x="0" y="0"/>
              </wp:wrapPolygon>
            </wp:wrapThrough>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077720" cy="2921000"/>
                    </a:xfrm>
                    <a:prstGeom prst="rect">
                      <a:avLst/>
                    </a:prstGeom>
                  </pic:spPr>
                </pic:pic>
              </a:graphicData>
            </a:graphic>
            <wp14:sizeRelH relativeFrom="margin">
              <wp14:pctWidth>0</wp14:pctWidth>
            </wp14:sizeRelH>
            <wp14:sizeRelV relativeFrom="margin">
              <wp14:pctHeight>0</wp14:pctHeight>
            </wp14:sizeRelV>
          </wp:anchor>
        </w:drawing>
      </w:r>
      <w:r w:rsidR="00E32B27">
        <w:rPr>
          <w:b/>
          <w:sz w:val="30"/>
        </w:rPr>
        <w:t>STEPS TO FREEDOM (STF)</w:t>
      </w:r>
      <w:r w:rsidR="00E32B27">
        <w:rPr>
          <w:sz w:val="30"/>
        </w:rPr>
        <w:t xml:space="preserve"> is a Christian tool which includes a spiritual inventory to help us identify and break free from condemning thoughts, compulsive </w:t>
      </w:r>
      <w:proofErr w:type="spellStart"/>
      <w:r w:rsidR="00E32B27">
        <w:rPr>
          <w:sz w:val="30"/>
        </w:rPr>
        <w:t>behaviours</w:t>
      </w:r>
      <w:proofErr w:type="spellEnd"/>
      <w:r w:rsidR="00E32B27">
        <w:rPr>
          <w:sz w:val="30"/>
        </w:rPr>
        <w:t xml:space="preserve">, personal conflicts, spiritual struggle &amp; despair and any type of spiritual </w:t>
      </w:r>
      <w:proofErr w:type="gramStart"/>
      <w:r w:rsidR="00E32B27">
        <w:rPr>
          <w:sz w:val="30"/>
        </w:rPr>
        <w:t>bondage</w:t>
      </w:r>
      <w:proofErr w:type="gramEnd"/>
    </w:p>
    <w:p w14:paraId="7277AA21" w14:textId="77777777" w:rsidR="003D753F" w:rsidRDefault="003D753F">
      <w:pPr>
        <w:pStyle w:val="NoSpacing"/>
        <w:jc w:val="both"/>
        <w:rPr>
          <w:sz w:val="30"/>
        </w:rPr>
      </w:pPr>
    </w:p>
    <w:p w14:paraId="73C6B17E" w14:textId="77777777" w:rsidR="003D753F" w:rsidRDefault="00E32B27">
      <w:pPr>
        <w:pStyle w:val="NoSpacing"/>
        <w:jc w:val="both"/>
        <w:rPr>
          <w:sz w:val="30"/>
        </w:rPr>
      </w:pPr>
      <w:r>
        <w:rPr>
          <w:sz w:val="30"/>
        </w:rPr>
        <w:t xml:space="preserve">The purpose of this workshop is to </w:t>
      </w:r>
    </w:p>
    <w:p w14:paraId="28941234" w14:textId="77777777" w:rsidR="003D753F" w:rsidRDefault="00E32B27">
      <w:pPr>
        <w:pStyle w:val="NoSpacing"/>
        <w:jc w:val="both"/>
        <w:rPr>
          <w:sz w:val="30"/>
        </w:rPr>
      </w:pPr>
      <w:r>
        <w:rPr>
          <w:sz w:val="30"/>
        </w:rPr>
        <w:t>- To help you resolve personal &amp; spiritual conflicts</w:t>
      </w:r>
    </w:p>
    <w:p w14:paraId="538B303A" w14:textId="77777777" w:rsidR="003D753F" w:rsidRDefault="00E32B27">
      <w:pPr>
        <w:pStyle w:val="NoSpacing"/>
        <w:jc w:val="both"/>
        <w:rPr>
          <w:sz w:val="30"/>
        </w:rPr>
      </w:pPr>
      <w:r>
        <w:rPr>
          <w:sz w:val="30"/>
        </w:rPr>
        <w:t>- To break free from bondage</w:t>
      </w:r>
    </w:p>
    <w:p w14:paraId="1DC60B05" w14:textId="77777777" w:rsidR="003D753F" w:rsidRDefault="00E32B27">
      <w:pPr>
        <w:pStyle w:val="NoSpacing"/>
        <w:jc w:val="both"/>
        <w:rPr>
          <w:sz w:val="30"/>
        </w:rPr>
      </w:pPr>
      <w:r>
        <w:rPr>
          <w:sz w:val="30"/>
        </w:rPr>
        <w:t>- To renew your mind</w:t>
      </w:r>
    </w:p>
    <w:p w14:paraId="51A19283" w14:textId="77777777" w:rsidR="003D753F" w:rsidRDefault="00E32B27">
      <w:pPr>
        <w:pStyle w:val="NoSpacing"/>
        <w:jc w:val="both"/>
        <w:rPr>
          <w:sz w:val="30"/>
        </w:rPr>
      </w:pPr>
      <w:r>
        <w:rPr>
          <w:sz w:val="30"/>
        </w:rPr>
        <w:t>- To experience daily victory as a child of God</w:t>
      </w:r>
    </w:p>
    <w:p w14:paraId="3E7E814F" w14:textId="77777777" w:rsidR="003D753F" w:rsidRDefault="003D753F">
      <w:pPr>
        <w:pStyle w:val="NoSpacing"/>
        <w:jc w:val="both"/>
        <w:rPr>
          <w:sz w:val="28"/>
        </w:rPr>
      </w:pPr>
    </w:p>
    <w:p w14:paraId="163385C0" w14:textId="77777777" w:rsidR="003D753F" w:rsidRDefault="003D753F">
      <w:pPr>
        <w:pStyle w:val="NoSpacing"/>
        <w:jc w:val="both"/>
        <w:rPr>
          <w:sz w:val="28"/>
        </w:rPr>
      </w:pPr>
    </w:p>
    <w:p w14:paraId="519EC641" w14:textId="77777777" w:rsidR="003D753F" w:rsidRDefault="00E32B27">
      <w:pPr>
        <w:pStyle w:val="NoSpacing"/>
        <w:jc w:val="both"/>
        <w:rPr>
          <w:sz w:val="30"/>
        </w:rPr>
      </w:pPr>
      <w:r>
        <w:rPr>
          <w:rFonts w:ascii="Curlz MT" w:hAnsi="Curlz MT"/>
          <w:b/>
          <w:iCs/>
          <w:noProof/>
          <w:sz w:val="30"/>
          <w:lang w:val="en-SG" w:eastAsia="en-SG"/>
        </w:rPr>
        <w:drawing>
          <wp:anchor distT="0" distB="0" distL="114300" distR="114300" simplePos="0" relativeHeight="251659264" behindDoc="0" locked="0" layoutInCell="1" allowOverlap="1" wp14:anchorId="41B5739F" wp14:editId="69216876">
            <wp:simplePos x="0" y="0"/>
            <wp:positionH relativeFrom="column">
              <wp:posOffset>-52070</wp:posOffset>
            </wp:positionH>
            <wp:positionV relativeFrom="paragraph">
              <wp:posOffset>70485</wp:posOffset>
            </wp:positionV>
            <wp:extent cx="2047875" cy="3424555"/>
            <wp:effectExtent l="0" t="0" r="9525" b="4445"/>
            <wp:wrapSquare wrapText="bothSides"/>
            <wp:docPr id="2048" name="Picture 21" descr="http://www.undoneonline.com/sitebuilder/images/chains_broken-778196-242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1" descr="http://www.undoneonline.com/sitebuilder/images/chains_broken-778196-242x328.jpg"/>
                    <pic:cNvPicPr>
                      <a:picLocks noChangeAspect="1" noChangeArrowheads="1"/>
                    </pic:cNvPicPr>
                  </pic:nvPicPr>
                  <pic:blipFill>
                    <a:blip r:embed="rId28" cstate="print">
                      <a:lum bright="-18000"/>
                    </a:blip>
                    <a:srcRect l="4245" t="2222" r="4550" b="4161"/>
                    <a:stretch>
                      <a:fillRect/>
                    </a:stretch>
                  </pic:blipFill>
                  <pic:spPr bwMode="auto">
                    <a:xfrm>
                      <a:off x="0" y="0"/>
                      <a:ext cx="2047875" cy="3424555"/>
                    </a:xfrm>
                    <a:prstGeom prst="rect">
                      <a:avLst/>
                    </a:prstGeom>
                    <a:noFill/>
                    <a:ln>
                      <a:noFill/>
                    </a:ln>
                  </pic:spPr>
                </pic:pic>
              </a:graphicData>
            </a:graphic>
          </wp:anchor>
        </w:drawing>
      </w:r>
      <w:r>
        <w:rPr>
          <w:sz w:val="30"/>
        </w:rPr>
        <w:t>The facilitators will walk through with you step by step the 7 Steps:</w:t>
      </w:r>
    </w:p>
    <w:p w14:paraId="53288B98" w14:textId="77777777" w:rsidR="003D753F" w:rsidRDefault="00E32B27">
      <w:pPr>
        <w:pStyle w:val="NoSpacing"/>
        <w:numPr>
          <w:ilvl w:val="1"/>
          <w:numId w:val="12"/>
        </w:numPr>
        <w:ind w:left="284" w:hanging="283"/>
        <w:jc w:val="both"/>
        <w:rPr>
          <w:sz w:val="30"/>
        </w:rPr>
      </w:pPr>
      <w:r>
        <w:rPr>
          <w:sz w:val="30"/>
        </w:rPr>
        <w:t>Counterfeit vs Real</w:t>
      </w:r>
    </w:p>
    <w:p w14:paraId="55803A35" w14:textId="77777777" w:rsidR="003D753F" w:rsidRDefault="00E32B27">
      <w:pPr>
        <w:pStyle w:val="NoSpacing"/>
        <w:numPr>
          <w:ilvl w:val="1"/>
          <w:numId w:val="12"/>
        </w:numPr>
        <w:ind w:left="284" w:hanging="283"/>
        <w:jc w:val="both"/>
        <w:rPr>
          <w:sz w:val="30"/>
        </w:rPr>
      </w:pPr>
      <w:r>
        <w:rPr>
          <w:sz w:val="30"/>
        </w:rPr>
        <w:t>Deception vs Truth</w:t>
      </w:r>
    </w:p>
    <w:p w14:paraId="3345E3FD" w14:textId="77777777" w:rsidR="003D753F" w:rsidRDefault="00E32B27">
      <w:pPr>
        <w:pStyle w:val="NoSpacing"/>
        <w:numPr>
          <w:ilvl w:val="1"/>
          <w:numId w:val="12"/>
        </w:numPr>
        <w:ind w:left="284" w:hanging="283"/>
        <w:jc w:val="both"/>
        <w:rPr>
          <w:sz w:val="30"/>
        </w:rPr>
      </w:pPr>
      <w:r>
        <w:rPr>
          <w:sz w:val="30"/>
        </w:rPr>
        <w:t>Bitterness vs Forgiveness</w:t>
      </w:r>
    </w:p>
    <w:p w14:paraId="1B48277F" w14:textId="77777777" w:rsidR="003D753F" w:rsidRDefault="00E32B27">
      <w:pPr>
        <w:pStyle w:val="NoSpacing"/>
        <w:numPr>
          <w:ilvl w:val="1"/>
          <w:numId w:val="12"/>
        </w:numPr>
        <w:ind w:left="284" w:hanging="283"/>
        <w:jc w:val="both"/>
        <w:rPr>
          <w:sz w:val="30"/>
        </w:rPr>
      </w:pPr>
      <w:r>
        <w:rPr>
          <w:sz w:val="30"/>
        </w:rPr>
        <w:t>Rebellion vs Submission</w:t>
      </w:r>
    </w:p>
    <w:p w14:paraId="3A1FEAA9" w14:textId="77777777" w:rsidR="003D753F" w:rsidRDefault="00E32B27">
      <w:pPr>
        <w:pStyle w:val="NoSpacing"/>
        <w:numPr>
          <w:ilvl w:val="1"/>
          <w:numId w:val="12"/>
        </w:numPr>
        <w:ind w:left="284" w:hanging="283"/>
        <w:jc w:val="both"/>
        <w:rPr>
          <w:sz w:val="30"/>
        </w:rPr>
      </w:pPr>
      <w:r>
        <w:rPr>
          <w:sz w:val="30"/>
        </w:rPr>
        <w:t>Pride vs Humility</w:t>
      </w:r>
    </w:p>
    <w:p w14:paraId="757A1FB8" w14:textId="77777777" w:rsidR="003D753F" w:rsidRDefault="00E32B27">
      <w:pPr>
        <w:pStyle w:val="NoSpacing"/>
        <w:numPr>
          <w:ilvl w:val="1"/>
          <w:numId w:val="12"/>
        </w:numPr>
        <w:ind w:left="284" w:hanging="283"/>
        <w:jc w:val="both"/>
        <w:rPr>
          <w:sz w:val="30"/>
        </w:rPr>
      </w:pPr>
      <w:r>
        <w:rPr>
          <w:sz w:val="30"/>
        </w:rPr>
        <w:t>Bondage vs Freedom</w:t>
      </w:r>
    </w:p>
    <w:p w14:paraId="691FDD3D" w14:textId="77777777" w:rsidR="003D753F" w:rsidRDefault="00E32B27">
      <w:pPr>
        <w:pStyle w:val="NoSpacing"/>
        <w:numPr>
          <w:ilvl w:val="1"/>
          <w:numId w:val="12"/>
        </w:numPr>
        <w:ind w:left="284" w:hanging="283"/>
        <w:jc w:val="both"/>
        <w:rPr>
          <w:sz w:val="30"/>
        </w:rPr>
      </w:pPr>
      <w:r>
        <w:rPr>
          <w:sz w:val="30"/>
        </w:rPr>
        <w:t>Curses vs Blessings</w:t>
      </w:r>
    </w:p>
    <w:p w14:paraId="06774FB2" w14:textId="77777777" w:rsidR="003D753F" w:rsidRDefault="003D753F">
      <w:pPr>
        <w:pStyle w:val="NoSpacing"/>
        <w:jc w:val="both"/>
        <w:rPr>
          <w:sz w:val="30"/>
        </w:rPr>
      </w:pPr>
    </w:p>
    <w:p w14:paraId="2A390DAC" w14:textId="77777777" w:rsidR="003D753F" w:rsidRDefault="00E32B27">
      <w:pPr>
        <w:pStyle w:val="NoSpacing"/>
        <w:jc w:val="both"/>
        <w:rPr>
          <w:sz w:val="30"/>
        </w:rPr>
      </w:pPr>
      <w:r>
        <w:rPr>
          <w:sz w:val="30"/>
        </w:rPr>
        <w:t xml:space="preserve">This workshop is quite intense, </w:t>
      </w:r>
      <w:proofErr w:type="gramStart"/>
      <w:r>
        <w:rPr>
          <w:sz w:val="30"/>
        </w:rPr>
        <w:t>focused</w:t>
      </w:r>
      <w:proofErr w:type="gramEnd"/>
      <w:r>
        <w:rPr>
          <w:sz w:val="30"/>
        </w:rPr>
        <w:t xml:space="preserve"> and intentional. The STF tool is beneficial for anyone who desires to be set free; or for those who struggle with temptations, </w:t>
      </w:r>
      <w:proofErr w:type="gramStart"/>
      <w:r>
        <w:rPr>
          <w:sz w:val="30"/>
        </w:rPr>
        <w:t>bondages</w:t>
      </w:r>
      <w:proofErr w:type="gramEnd"/>
      <w:r>
        <w:rPr>
          <w:sz w:val="30"/>
        </w:rPr>
        <w:t xml:space="preserve"> and perennial problems.</w:t>
      </w:r>
    </w:p>
    <w:p w14:paraId="69CE4730" w14:textId="77777777" w:rsidR="003D753F" w:rsidRDefault="003D753F">
      <w:pPr>
        <w:pStyle w:val="NoSpacing"/>
        <w:jc w:val="both"/>
        <w:rPr>
          <w:sz w:val="28"/>
        </w:rPr>
      </w:pPr>
    </w:p>
    <w:p w14:paraId="298DF61F" w14:textId="77777777" w:rsidR="003D753F" w:rsidRDefault="003D753F">
      <w:pPr>
        <w:pStyle w:val="NoSpacing"/>
        <w:jc w:val="both"/>
        <w:rPr>
          <w:sz w:val="28"/>
        </w:rPr>
      </w:pPr>
    </w:p>
    <w:p w14:paraId="4627DC80" w14:textId="77777777" w:rsidR="003D753F" w:rsidRDefault="003D753F">
      <w:pPr>
        <w:pStyle w:val="NoSpacing"/>
        <w:jc w:val="both"/>
        <w:rPr>
          <w:sz w:val="28"/>
        </w:rPr>
      </w:pPr>
    </w:p>
    <w:p w14:paraId="02430128" w14:textId="77777777" w:rsidR="003D753F" w:rsidRDefault="003D753F">
      <w:pPr>
        <w:pStyle w:val="NoSpacing"/>
        <w:jc w:val="both"/>
        <w:rPr>
          <w:sz w:val="28"/>
        </w:rPr>
      </w:pPr>
    </w:p>
    <w:p w14:paraId="5F900929" w14:textId="77777777" w:rsidR="003D753F" w:rsidRDefault="003D753F">
      <w:pPr>
        <w:pStyle w:val="NoSpacing"/>
        <w:jc w:val="both"/>
        <w:rPr>
          <w:sz w:val="28"/>
        </w:rPr>
      </w:pPr>
    </w:p>
    <w:p w14:paraId="33BC5B7D" w14:textId="77777777" w:rsidR="003D753F" w:rsidRDefault="003D753F">
      <w:pPr>
        <w:pStyle w:val="NoSpacing"/>
        <w:jc w:val="both"/>
        <w:rPr>
          <w:sz w:val="28"/>
        </w:rPr>
      </w:pPr>
    </w:p>
    <w:p w14:paraId="5C0EA2F9" w14:textId="78F3154A" w:rsidR="00467A21" w:rsidRPr="00E96470" w:rsidRDefault="00467A21" w:rsidP="00467A21">
      <w:pPr>
        <w:pStyle w:val="NoSpacing"/>
        <w:jc w:val="center"/>
        <w:rPr>
          <w:b/>
          <w:sz w:val="44"/>
          <w:u w:val="single"/>
        </w:rPr>
      </w:pPr>
      <w:r w:rsidRPr="00E96470">
        <w:rPr>
          <w:b/>
          <w:sz w:val="44"/>
          <w:u w:val="single"/>
        </w:rPr>
        <w:lastRenderedPageBreak/>
        <w:t>SPIRITUAL FORMATION RETREAT</w:t>
      </w:r>
      <w:r w:rsidR="0047244B">
        <w:rPr>
          <w:b/>
          <w:sz w:val="44"/>
          <w:u w:val="single"/>
        </w:rPr>
        <w:t>S</w:t>
      </w:r>
    </w:p>
    <w:p w14:paraId="388F1F1F" w14:textId="77777777" w:rsidR="00467A21" w:rsidRDefault="00467A21" w:rsidP="00467A21">
      <w:pPr>
        <w:pStyle w:val="NoSpacing"/>
        <w:jc w:val="center"/>
        <w:rPr>
          <w:b/>
          <w:sz w:val="30"/>
          <w:u w:val="single"/>
        </w:rPr>
      </w:pPr>
      <w:r w:rsidRPr="00467A21">
        <w:rPr>
          <w:b/>
          <w:noProof/>
          <w:sz w:val="30"/>
          <w:szCs w:val="30"/>
          <w:lang w:val="en-SG" w:eastAsia="en-SG"/>
        </w:rPr>
        <w:drawing>
          <wp:inline distT="0" distB="0" distL="0" distR="0" wp14:anchorId="760BE2F6" wp14:editId="410EF925">
            <wp:extent cx="3753293" cy="164655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m Family\Documents\PRAYER ministry\Retreats\SFR 103\103 image 2 ( man n mountain).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787737" cy="1661665"/>
                    </a:xfrm>
                    <a:prstGeom prst="rect">
                      <a:avLst/>
                    </a:prstGeom>
                    <a:noFill/>
                    <a:ln>
                      <a:noFill/>
                    </a:ln>
                  </pic:spPr>
                </pic:pic>
              </a:graphicData>
            </a:graphic>
          </wp:inline>
        </w:drawing>
      </w:r>
    </w:p>
    <w:p w14:paraId="65A9BAFB" w14:textId="77777777" w:rsidR="00AF7688" w:rsidRDefault="00AF7688">
      <w:pPr>
        <w:pStyle w:val="NoSpacing"/>
        <w:jc w:val="both"/>
        <w:rPr>
          <w:sz w:val="30"/>
        </w:rPr>
      </w:pPr>
    </w:p>
    <w:p w14:paraId="3B771D67" w14:textId="007D6E2B" w:rsidR="00467A21" w:rsidRPr="00E96470" w:rsidRDefault="00232ACD">
      <w:pPr>
        <w:pStyle w:val="NoSpacing"/>
        <w:jc w:val="both"/>
        <w:rPr>
          <w:sz w:val="32"/>
          <w:szCs w:val="32"/>
        </w:rPr>
      </w:pPr>
      <w:r w:rsidRPr="00E96470">
        <w:rPr>
          <w:sz w:val="32"/>
          <w:szCs w:val="32"/>
        </w:rPr>
        <w:t xml:space="preserve">The early Wesleyans were so regular in </w:t>
      </w:r>
      <w:proofErr w:type="spellStart"/>
      <w:r w:rsidRPr="00E96470">
        <w:rPr>
          <w:sz w:val="32"/>
          <w:szCs w:val="32"/>
        </w:rPr>
        <w:t>practising</w:t>
      </w:r>
      <w:proofErr w:type="spellEnd"/>
      <w:r w:rsidRPr="00E96470">
        <w:rPr>
          <w:sz w:val="32"/>
          <w:szCs w:val="32"/>
        </w:rPr>
        <w:t xml:space="preserve"> spiritual disc</w:t>
      </w:r>
      <w:r w:rsidR="004014DD">
        <w:rPr>
          <w:sz w:val="32"/>
          <w:szCs w:val="32"/>
        </w:rPr>
        <w:t>iplines that they were called “M</w:t>
      </w:r>
      <w:r w:rsidRPr="00E96470">
        <w:rPr>
          <w:sz w:val="32"/>
          <w:szCs w:val="32"/>
        </w:rPr>
        <w:t xml:space="preserve">ethodists”. The spiritual disciplines are simply the practices that Christians, through the centuries have found useful in the pursuit of spiritual formation, which is pursuit of </w:t>
      </w:r>
      <w:proofErr w:type="gramStart"/>
      <w:r w:rsidRPr="00E96470">
        <w:rPr>
          <w:sz w:val="32"/>
          <w:szCs w:val="32"/>
        </w:rPr>
        <w:t>Christ-likeness</w:t>
      </w:r>
      <w:proofErr w:type="gramEnd"/>
      <w:r w:rsidRPr="00E96470">
        <w:rPr>
          <w:sz w:val="32"/>
          <w:szCs w:val="32"/>
        </w:rPr>
        <w:t>.</w:t>
      </w:r>
    </w:p>
    <w:p w14:paraId="63AFD9AC" w14:textId="77777777" w:rsidR="00467A21" w:rsidRPr="00E96470" w:rsidRDefault="00467A21">
      <w:pPr>
        <w:pStyle w:val="NoSpacing"/>
        <w:jc w:val="both"/>
        <w:rPr>
          <w:sz w:val="32"/>
          <w:szCs w:val="32"/>
        </w:rPr>
      </w:pPr>
    </w:p>
    <w:p w14:paraId="6C3E92D8" w14:textId="77777777" w:rsidR="00467A21" w:rsidRPr="00E96470" w:rsidRDefault="00467A21">
      <w:pPr>
        <w:pStyle w:val="NoSpacing"/>
        <w:jc w:val="both"/>
        <w:rPr>
          <w:sz w:val="32"/>
          <w:szCs w:val="32"/>
        </w:rPr>
      </w:pPr>
      <w:r w:rsidRPr="00E96470">
        <w:rPr>
          <w:sz w:val="32"/>
          <w:szCs w:val="32"/>
        </w:rPr>
        <w:t xml:space="preserve">In </w:t>
      </w:r>
      <w:proofErr w:type="spellStart"/>
      <w:r w:rsidRPr="00E96470">
        <w:rPr>
          <w:sz w:val="32"/>
          <w:szCs w:val="32"/>
        </w:rPr>
        <w:t>practising</w:t>
      </w:r>
      <w:proofErr w:type="spellEnd"/>
      <w:r w:rsidRPr="00E96470">
        <w:rPr>
          <w:sz w:val="32"/>
          <w:szCs w:val="32"/>
        </w:rPr>
        <w:t xml:space="preserve"> some of the spiritual disciplines, we open our hearts to the presence of God in our lives and allow the grace of God, empowered by the Holy Spirit, to probe and guide us not only to a deeper relationship with Him but to fruitful Christian living bearing the character traits of Christ.</w:t>
      </w:r>
    </w:p>
    <w:p w14:paraId="37944FDF" w14:textId="77777777" w:rsidR="00467A21" w:rsidRPr="00E96470" w:rsidRDefault="00E96470" w:rsidP="00E96470">
      <w:pPr>
        <w:pStyle w:val="NoSpacing"/>
        <w:jc w:val="center"/>
        <w:rPr>
          <w:sz w:val="32"/>
          <w:szCs w:val="32"/>
        </w:rPr>
      </w:pPr>
      <w:r>
        <w:rPr>
          <w:noProof/>
          <w:sz w:val="30"/>
          <w:szCs w:val="30"/>
          <w:lang w:val="en-SG" w:eastAsia="en-SG"/>
        </w:rPr>
        <w:drawing>
          <wp:inline distT="0" distB="0" distL="0" distR="0" wp14:anchorId="439011C3" wp14:editId="7B3543FE">
            <wp:extent cx="3587530" cy="2069729"/>
            <wp:effectExtent l="0" t="0" r="0" b="6985"/>
            <wp:docPr id="24" name="Picture 24" descr="C:\Users\Justin\AppData\Local\Microsoft\Windows\INetCache\Content.Word\ZZ39A43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in\AppData\Local\Microsoft\Windows\INetCache\Content.Word\ZZ39A43D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8138" cy="2075849"/>
                    </a:xfrm>
                    <a:prstGeom prst="rect">
                      <a:avLst/>
                    </a:prstGeom>
                    <a:noFill/>
                    <a:ln>
                      <a:noFill/>
                    </a:ln>
                  </pic:spPr>
                </pic:pic>
              </a:graphicData>
            </a:graphic>
          </wp:inline>
        </w:drawing>
      </w:r>
    </w:p>
    <w:p w14:paraId="4FC8EAF6" w14:textId="457E4F80" w:rsidR="00E96470" w:rsidRDefault="00E96470" w:rsidP="00467A21">
      <w:pPr>
        <w:pStyle w:val="NoSpacing"/>
        <w:jc w:val="both"/>
        <w:rPr>
          <w:sz w:val="32"/>
          <w:szCs w:val="32"/>
        </w:rPr>
      </w:pPr>
    </w:p>
    <w:p w14:paraId="034EAA36" w14:textId="0365DEC9" w:rsidR="00467A21" w:rsidRPr="00467A21" w:rsidRDefault="00326E81" w:rsidP="00467A21">
      <w:pPr>
        <w:pStyle w:val="NoSpacing"/>
        <w:jc w:val="both"/>
        <w:rPr>
          <w:sz w:val="30"/>
          <w:szCs w:val="30"/>
        </w:rPr>
      </w:pPr>
      <w:r>
        <w:rPr>
          <w:sz w:val="32"/>
          <w:szCs w:val="32"/>
        </w:rPr>
        <w:t>The retreats will be on a 1-day basis, details announced accordingly in bulletin when available.</w:t>
      </w:r>
      <w:r w:rsidR="00A76F22">
        <w:rPr>
          <w:sz w:val="32"/>
          <w:szCs w:val="32"/>
        </w:rPr>
        <w:t xml:space="preserve"> </w:t>
      </w:r>
      <w:r w:rsidR="00467A21" w:rsidRPr="00E96470">
        <w:rPr>
          <w:sz w:val="32"/>
          <w:szCs w:val="32"/>
        </w:rPr>
        <w:t xml:space="preserve">During </w:t>
      </w:r>
      <w:r w:rsidR="0047244B" w:rsidRPr="00E96470">
        <w:rPr>
          <w:sz w:val="32"/>
          <w:szCs w:val="32"/>
        </w:rPr>
        <w:t>th</w:t>
      </w:r>
      <w:r w:rsidR="0047244B">
        <w:rPr>
          <w:sz w:val="32"/>
          <w:szCs w:val="32"/>
        </w:rPr>
        <w:t xml:space="preserve">ese </w:t>
      </w:r>
      <w:r w:rsidR="00E96470">
        <w:rPr>
          <w:sz w:val="32"/>
          <w:szCs w:val="32"/>
        </w:rPr>
        <w:t>Spiritual Formation Retreat</w:t>
      </w:r>
      <w:r w:rsidR="0047244B">
        <w:rPr>
          <w:sz w:val="32"/>
          <w:szCs w:val="32"/>
        </w:rPr>
        <w:t>s</w:t>
      </w:r>
      <w:r w:rsidR="00E96470">
        <w:rPr>
          <w:sz w:val="32"/>
          <w:szCs w:val="32"/>
        </w:rPr>
        <w:t xml:space="preserve">, </w:t>
      </w:r>
      <w:r w:rsidR="00467A21" w:rsidRPr="00E96470">
        <w:rPr>
          <w:sz w:val="32"/>
          <w:szCs w:val="32"/>
        </w:rPr>
        <w:t>we will guide participants</w:t>
      </w:r>
      <w:r w:rsidR="0047244B">
        <w:rPr>
          <w:sz w:val="32"/>
          <w:szCs w:val="32"/>
        </w:rPr>
        <w:t xml:space="preserve"> through some of disciplines as follows:</w:t>
      </w:r>
      <w:r w:rsidR="00A76F22">
        <w:rPr>
          <w:sz w:val="32"/>
          <w:szCs w:val="32"/>
        </w:rPr>
        <w:t xml:space="preserve"> </w:t>
      </w:r>
      <w:r w:rsidR="00467A21" w:rsidRPr="00467A21">
        <w:rPr>
          <w:b/>
          <w:sz w:val="30"/>
          <w:szCs w:val="30"/>
        </w:rPr>
        <w:t xml:space="preserve">Experiential Prayer and </w:t>
      </w:r>
      <w:proofErr w:type="spellStart"/>
      <w:r w:rsidR="00467A21" w:rsidRPr="00467A21">
        <w:rPr>
          <w:b/>
          <w:sz w:val="30"/>
          <w:szCs w:val="30"/>
        </w:rPr>
        <w:t>Practising</w:t>
      </w:r>
      <w:proofErr w:type="spellEnd"/>
      <w:r w:rsidR="00467A21" w:rsidRPr="00467A21">
        <w:rPr>
          <w:b/>
          <w:sz w:val="30"/>
          <w:szCs w:val="30"/>
        </w:rPr>
        <w:t xml:space="preserve"> the Presence of God</w:t>
      </w:r>
    </w:p>
    <w:p w14:paraId="7BE48DEA" w14:textId="77777777" w:rsidR="00467A21" w:rsidRPr="00467A21" w:rsidRDefault="00E96470" w:rsidP="00467A21">
      <w:pPr>
        <w:pStyle w:val="NoSpacing"/>
        <w:jc w:val="both"/>
        <w:rPr>
          <w:sz w:val="30"/>
          <w:szCs w:val="30"/>
        </w:rPr>
      </w:pPr>
      <w:r w:rsidRPr="00467A21">
        <w:rPr>
          <w:rFonts w:ascii="Bradley Hand ITC" w:hAnsi="Bradley Hand ITC"/>
          <w:b/>
          <w:bCs/>
          <w:iCs/>
          <w:noProof/>
          <w:sz w:val="30"/>
          <w:szCs w:val="30"/>
          <w:u w:val="single"/>
          <w:lang w:val="en-SG" w:eastAsia="en-SG"/>
        </w:rPr>
        <w:lastRenderedPageBreak/>
        <w:drawing>
          <wp:anchor distT="0" distB="0" distL="114300" distR="114300" simplePos="0" relativeHeight="251679744" behindDoc="0" locked="0" layoutInCell="1" allowOverlap="1" wp14:anchorId="27B49FC3" wp14:editId="5761C69E">
            <wp:simplePos x="0" y="0"/>
            <wp:positionH relativeFrom="margin">
              <wp:align>left</wp:align>
            </wp:positionH>
            <wp:positionV relativeFrom="paragraph">
              <wp:posOffset>104140</wp:posOffset>
            </wp:positionV>
            <wp:extent cx="2062480" cy="2114550"/>
            <wp:effectExtent l="0" t="0" r="0" b="0"/>
            <wp:wrapSquare wrapText="bothSides"/>
            <wp:docPr id="2050" name="Picture 5" descr="con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ntemplate.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2480" cy="2114550"/>
                    </a:xfrm>
                    <a:prstGeom prst="rect">
                      <a:avLst/>
                    </a:prstGeom>
                  </pic:spPr>
                </pic:pic>
              </a:graphicData>
            </a:graphic>
            <wp14:sizeRelH relativeFrom="margin">
              <wp14:pctWidth>0</wp14:pctWidth>
            </wp14:sizeRelH>
            <wp14:sizeRelV relativeFrom="margin">
              <wp14:pctHeight>0</wp14:pctHeight>
            </wp14:sizeRelV>
          </wp:anchor>
        </w:drawing>
      </w:r>
      <w:r w:rsidR="00467A21" w:rsidRPr="00467A21">
        <w:rPr>
          <w:sz w:val="30"/>
          <w:szCs w:val="30"/>
        </w:rPr>
        <w:t>Rediscovering the sacredness of each moment by</w:t>
      </w:r>
    </w:p>
    <w:p w14:paraId="0A2541F9" w14:textId="77777777" w:rsidR="00467A21" w:rsidRPr="00467A21" w:rsidRDefault="00467A21" w:rsidP="00467A21">
      <w:pPr>
        <w:pStyle w:val="NoSpacing"/>
        <w:numPr>
          <w:ilvl w:val="1"/>
          <w:numId w:val="14"/>
        </w:numPr>
        <w:tabs>
          <w:tab w:val="left" w:pos="3969"/>
        </w:tabs>
        <w:ind w:left="3969" w:hanging="284"/>
        <w:rPr>
          <w:sz w:val="30"/>
          <w:szCs w:val="30"/>
        </w:rPr>
      </w:pPr>
      <w:r w:rsidRPr="00467A21">
        <w:rPr>
          <w:sz w:val="30"/>
          <w:szCs w:val="30"/>
        </w:rPr>
        <w:t>Exploring and experiencing various prayer forms.</w:t>
      </w:r>
    </w:p>
    <w:p w14:paraId="5260B084" w14:textId="77777777" w:rsidR="00467A21" w:rsidRPr="00467A21" w:rsidRDefault="00467A21" w:rsidP="00467A21">
      <w:pPr>
        <w:pStyle w:val="NoSpacing"/>
        <w:numPr>
          <w:ilvl w:val="1"/>
          <w:numId w:val="14"/>
        </w:numPr>
        <w:tabs>
          <w:tab w:val="left" w:pos="3969"/>
        </w:tabs>
        <w:ind w:left="3969" w:hanging="284"/>
        <w:rPr>
          <w:sz w:val="30"/>
          <w:szCs w:val="30"/>
        </w:rPr>
      </w:pPr>
      <w:r w:rsidRPr="00467A21">
        <w:rPr>
          <w:sz w:val="30"/>
          <w:szCs w:val="30"/>
        </w:rPr>
        <w:t>Observing Sabbath moments in the rhythm of the day.</w:t>
      </w:r>
    </w:p>
    <w:p w14:paraId="6260A798" w14:textId="448818E2" w:rsidR="00467A21" w:rsidRPr="00467A21" w:rsidRDefault="00467A21" w:rsidP="00467A21">
      <w:pPr>
        <w:pStyle w:val="NoSpacing"/>
        <w:numPr>
          <w:ilvl w:val="1"/>
          <w:numId w:val="14"/>
        </w:numPr>
        <w:tabs>
          <w:tab w:val="left" w:pos="3969"/>
        </w:tabs>
        <w:ind w:left="3969" w:hanging="284"/>
        <w:rPr>
          <w:sz w:val="30"/>
          <w:szCs w:val="30"/>
        </w:rPr>
      </w:pPr>
      <w:r w:rsidRPr="00467A21">
        <w:rPr>
          <w:sz w:val="30"/>
          <w:szCs w:val="30"/>
        </w:rPr>
        <w:t>Reflecting and allowing God to speak while reflecting on your relationship with God</w:t>
      </w:r>
      <w:r w:rsidR="00BD229D">
        <w:rPr>
          <w:sz w:val="30"/>
          <w:szCs w:val="30"/>
        </w:rPr>
        <w:t>.</w:t>
      </w:r>
    </w:p>
    <w:p w14:paraId="310A64C9" w14:textId="77777777" w:rsidR="00232ACD" w:rsidRPr="00467A21" w:rsidRDefault="00232ACD">
      <w:pPr>
        <w:pStyle w:val="NoSpacing"/>
        <w:jc w:val="both"/>
        <w:rPr>
          <w:sz w:val="30"/>
          <w:szCs w:val="30"/>
        </w:rPr>
      </w:pPr>
    </w:p>
    <w:p w14:paraId="76C94271" w14:textId="77777777" w:rsidR="00232ACD" w:rsidRPr="00467A21" w:rsidRDefault="00232ACD">
      <w:pPr>
        <w:pStyle w:val="NoSpacing"/>
        <w:jc w:val="both"/>
        <w:rPr>
          <w:sz w:val="30"/>
          <w:szCs w:val="30"/>
        </w:rPr>
      </w:pPr>
    </w:p>
    <w:p w14:paraId="2206D792" w14:textId="77777777" w:rsidR="00232ACD" w:rsidRPr="00467A21" w:rsidRDefault="00232ACD">
      <w:pPr>
        <w:pStyle w:val="NoSpacing"/>
        <w:jc w:val="both"/>
        <w:rPr>
          <w:sz w:val="30"/>
          <w:szCs w:val="30"/>
        </w:rPr>
      </w:pPr>
    </w:p>
    <w:p w14:paraId="7B88D2E1" w14:textId="77777777" w:rsidR="003D753F" w:rsidRPr="00467A21" w:rsidRDefault="00AF7688" w:rsidP="00467A21">
      <w:pPr>
        <w:pStyle w:val="NoSpacing"/>
        <w:jc w:val="both"/>
        <w:rPr>
          <w:b/>
          <w:sz w:val="30"/>
          <w:szCs w:val="30"/>
        </w:rPr>
      </w:pPr>
      <w:r w:rsidRPr="00467A21">
        <w:rPr>
          <w:b/>
          <w:sz w:val="30"/>
          <w:szCs w:val="30"/>
        </w:rPr>
        <w:t>Discipline of Examen</w:t>
      </w:r>
    </w:p>
    <w:p w14:paraId="4B0EEF95" w14:textId="77777777" w:rsidR="00AF7688" w:rsidRPr="00467A21" w:rsidRDefault="00E96470" w:rsidP="00AF7688">
      <w:pPr>
        <w:pStyle w:val="NoSpacing"/>
        <w:numPr>
          <w:ilvl w:val="1"/>
          <w:numId w:val="14"/>
        </w:numPr>
        <w:tabs>
          <w:tab w:val="left" w:pos="3969"/>
        </w:tabs>
        <w:ind w:left="3969" w:hanging="284"/>
        <w:rPr>
          <w:sz w:val="30"/>
          <w:szCs w:val="30"/>
        </w:rPr>
      </w:pPr>
      <w:r w:rsidRPr="00467A21">
        <w:rPr>
          <w:b/>
          <w:noProof/>
          <w:sz w:val="30"/>
          <w:szCs w:val="30"/>
          <w:lang w:val="en-SG" w:eastAsia="en-SG"/>
        </w:rPr>
        <w:drawing>
          <wp:anchor distT="0" distB="0" distL="114300" distR="114300" simplePos="0" relativeHeight="251680768" behindDoc="0" locked="0" layoutInCell="1" allowOverlap="1" wp14:anchorId="5D0D7FE0" wp14:editId="69EFA477">
            <wp:simplePos x="0" y="0"/>
            <wp:positionH relativeFrom="margin">
              <wp:align>left</wp:align>
            </wp:positionH>
            <wp:positionV relativeFrom="paragraph">
              <wp:posOffset>6350</wp:posOffset>
            </wp:positionV>
            <wp:extent cx="2061845" cy="2136775"/>
            <wp:effectExtent l="0" t="0" r="0" b="0"/>
            <wp:wrapSquare wrapText="bothSides"/>
            <wp:docPr id="19" name="Picture 7" descr="1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102A.JP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1845" cy="2136775"/>
                    </a:xfrm>
                    <a:prstGeom prst="rect">
                      <a:avLst/>
                    </a:prstGeom>
                  </pic:spPr>
                </pic:pic>
              </a:graphicData>
            </a:graphic>
            <wp14:sizeRelH relativeFrom="margin">
              <wp14:pctWidth>0</wp14:pctWidth>
            </wp14:sizeRelH>
            <wp14:sizeRelV relativeFrom="margin">
              <wp14:pctHeight>0</wp14:pctHeight>
            </wp14:sizeRelV>
          </wp:anchor>
        </w:drawing>
      </w:r>
      <w:r w:rsidR="00E32B27" w:rsidRPr="00467A21">
        <w:rPr>
          <w:sz w:val="30"/>
          <w:szCs w:val="30"/>
        </w:rPr>
        <w:t xml:space="preserve">The Discipline of Examen is a way of prayer that </w:t>
      </w:r>
      <w:r w:rsidR="00E32B27" w:rsidRPr="00467A21">
        <w:rPr>
          <w:b/>
          <w:sz w:val="30"/>
          <w:szCs w:val="30"/>
        </w:rPr>
        <w:t>examines or assesses one’s life before God on a regular basis</w:t>
      </w:r>
      <w:r w:rsidR="00E32B27" w:rsidRPr="00467A21">
        <w:rPr>
          <w:sz w:val="30"/>
          <w:szCs w:val="30"/>
        </w:rPr>
        <w:t xml:space="preserve">. </w:t>
      </w:r>
    </w:p>
    <w:p w14:paraId="170A0C0F" w14:textId="77777777" w:rsidR="003D753F" w:rsidRDefault="00E32B27" w:rsidP="003235ED">
      <w:pPr>
        <w:pStyle w:val="NoSpacing"/>
        <w:numPr>
          <w:ilvl w:val="1"/>
          <w:numId w:val="14"/>
        </w:numPr>
        <w:tabs>
          <w:tab w:val="left" w:pos="3969"/>
        </w:tabs>
        <w:ind w:left="3969" w:hanging="284"/>
        <w:rPr>
          <w:sz w:val="30"/>
          <w:szCs w:val="30"/>
        </w:rPr>
      </w:pPr>
      <w:r w:rsidRPr="00467A21">
        <w:rPr>
          <w:sz w:val="30"/>
          <w:szCs w:val="30"/>
        </w:rPr>
        <w:t>Come and join us to learn this ancient practice of prayer so that we will not live wasted lives and more importantly, it will help us be increasingly in tune with the Spirit of God in our lives.</w:t>
      </w:r>
    </w:p>
    <w:p w14:paraId="777D689F" w14:textId="77777777" w:rsidR="00467A21" w:rsidRDefault="00467A21" w:rsidP="00467A21">
      <w:pPr>
        <w:pStyle w:val="NoSpacing"/>
        <w:tabs>
          <w:tab w:val="left" w:pos="3969"/>
        </w:tabs>
        <w:rPr>
          <w:sz w:val="30"/>
          <w:szCs w:val="30"/>
        </w:rPr>
      </w:pPr>
    </w:p>
    <w:p w14:paraId="21239F6A" w14:textId="77777777" w:rsidR="00E96470" w:rsidRPr="00467A21" w:rsidRDefault="00E96470" w:rsidP="00467A21">
      <w:pPr>
        <w:pStyle w:val="NoSpacing"/>
        <w:tabs>
          <w:tab w:val="left" w:pos="3969"/>
        </w:tabs>
        <w:rPr>
          <w:sz w:val="30"/>
          <w:szCs w:val="30"/>
        </w:rPr>
      </w:pPr>
    </w:p>
    <w:p w14:paraId="6EA75E87" w14:textId="77777777" w:rsidR="003D753F" w:rsidRPr="00467A21" w:rsidRDefault="00AF7688" w:rsidP="00E96470">
      <w:pPr>
        <w:pStyle w:val="NoSpacing"/>
        <w:jc w:val="both"/>
        <w:rPr>
          <w:b/>
          <w:sz w:val="30"/>
          <w:szCs w:val="30"/>
        </w:rPr>
      </w:pPr>
      <w:r w:rsidRPr="00467A21">
        <w:rPr>
          <w:b/>
          <w:sz w:val="30"/>
          <w:szCs w:val="30"/>
        </w:rPr>
        <w:t>Contemplative Prayer</w:t>
      </w:r>
    </w:p>
    <w:p w14:paraId="25E243A7" w14:textId="77777777" w:rsidR="003235ED" w:rsidRPr="00467A21" w:rsidRDefault="00E96470" w:rsidP="003235ED">
      <w:pPr>
        <w:pStyle w:val="NoSpacing"/>
        <w:numPr>
          <w:ilvl w:val="1"/>
          <w:numId w:val="14"/>
        </w:numPr>
        <w:tabs>
          <w:tab w:val="left" w:pos="3969"/>
        </w:tabs>
        <w:ind w:left="3969" w:hanging="284"/>
        <w:rPr>
          <w:sz w:val="30"/>
          <w:szCs w:val="30"/>
        </w:rPr>
      </w:pPr>
      <w:r w:rsidRPr="00467A21">
        <w:rPr>
          <w:b/>
          <w:noProof/>
          <w:sz w:val="30"/>
          <w:szCs w:val="30"/>
          <w:u w:val="single"/>
          <w:lang w:val="en-SG" w:eastAsia="en-SG"/>
        </w:rPr>
        <w:drawing>
          <wp:anchor distT="0" distB="0" distL="114300" distR="114300" simplePos="0" relativeHeight="251681792" behindDoc="0" locked="0" layoutInCell="1" allowOverlap="1" wp14:anchorId="2DD406E6" wp14:editId="3A196744">
            <wp:simplePos x="0" y="0"/>
            <wp:positionH relativeFrom="margin">
              <wp:align>left</wp:align>
            </wp:positionH>
            <wp:positionV relativeFrom="paragraph">
              <wp:posOffset>6985</wp:posOffset>
            </wp:positionV>
            <wp:extent cx="2072005" cy="2073275"/>
            <wp:effectExtent l="0" t="0" r="4445" b="3175"/>
            <wp:wrapSquare wrapText="bothSides"/>
            <wp:docPr id="29" name="Picture 1" descr="C:\Users\Chiam Family\Documents\PRAYER ministry\Retreats\SFR 103\103 image 2 ( man n 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am Family\Documents\PRAYER ministry\Retreats\SFR 103\103 image 2 ( man n mountai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2005"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B27" w:rsidRPr="00467A21">
        <w:rPr>
          <w:sz w:val="30"/>
          <w:szCs w:val="30"/>
        </w:rPr>
        <w:t xml:space="preserve">A journey of faith </w:t>
      </w:r>
      <w:r w:rsidR="00AF7688" w:rsidRPr="00467A21">
        <w:rPr>
          <w:sz w:val="30"/>
          <w:szCs w:val="30"/>
        </w:rPr>
        <w:t xml:space="preserve">incorporates a life of prayer in </w:t>
      </w:r>
      <w:r w:rsidR="00E32B27" w:rsidRPr="00467A21">
        <w:rPr>
          <w:b/>
          <w:sz w:val="30"/>
          <w:szCs w:val="30"/>
        </w:rPr>
        <w:t>Contemplative Prayer</w:t>
      </w:r>
      <w:r w:rsidR="00AF7688" w:rsidRPr="00467A21">
        <w:rPr>
          <w:sz w:val="30"/>
          <w:szCs w:val="30"/>
        </w:rPr>
        <w:t>.</w:t>
      </w:r>
    </w:p>
    <w:p w14:paraId="744A12A4" w14:textId="77777777" w:rsidR="003D753F" w:rsidRPr="003235ED" w:rsidRDefault="00AF7688" w:rsidP="003235ED">
      <w:pPr>
        <w:pStyle w:val="NoSpacing"/>
        <w:numPr>
          <w:ilvl w:val="1"/>
          <w:numId w:val="14"/>
        </w:numPr>
        <w:tabs>
          <w:tab w:val="left" w:pos="3969"/>
        </w:tabs>
        <w:ind w:left="3969" w:hanging="284"/>
        <w:rPr>
          <w:sz w:val="30"/>
        </w:rPr>
      </w:pPr>
      <w:r w:rsidRPr="00467A21">
        <w:rPr>
          <w:sz w:val="30"/>
          <w:szCs w:val="30"/>
        </w:rPr>
        <w:t xml:space="preserve">We seek to enrich </w:t>
      </w:r>
      <w:r w:rsidR="00E32B27" w:rsidRPr="00467A21">
        <w:rPr>
          <w:sz w:val="30"/>
          <w:szCs w:val="30"/>
        </w:rPr>
        <w:t>our spiritual life</w:t>
      </w:r>
      <w:r w:rsidRPr="00467A21">
        <w:rPr>
          <w:sz w:val="30"/>
          <w:szCs w:val="30"/>
        </w:rPr>
        <w:t xml:space="preserve"> and experience how we can grow deeper in our relationship with God</w:t>
      </w:r>
      <w:r w:rsidR="00E32B27" w:rsidRPr="00467A21">
        <w:rPr>
          <w:sz w:val="30"/>
          <w:szCs w:val="30"/>
        </w:rPr>
        <w:t>.</w:t>
      </w:r>
      <w:r w:rsidR="00E32B27" w:rsidRPr="003235ED">
        <w:rPr>
          <w:sz w:val="24"/>
        </w:rPr>
        <w:br w:type="page"/>
      </w:r>
    </w:p>
    <w:p w14:paraId="58BA0787" w14:textId="77777777" w:rsidR="003D753F" w:rsidRDefault="00000000">
      <w:pPr>
        <w:pStyle w:val="NoSpacing"/>
        <w:jc w:val="both"/>
        <w:rPr>
          <w:sz w:val="30"/>
        </w:rPr>
      </w:pPr>
      <w:r>
        <w:rPr>
          <w:b/>
          <w:sz w:val="30"/>
        </w:rPr>
        <w:lastRenderedPageBreak/>
        <w:pict w14:anchorId="408C8649">
          <v:shape id="_x0000_s2051" type="#_x0000_t202" style="position:absolute;left:0;text-align:left;margin-left:-5.25pt;margin-top:.75pt;width:185.9pt;height:328.5pt;z-index:25167564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v:textbox style="mso-fit-shape-to-text:t">
              <w:txbxContent>
                <w:p w14:paraId="65895E57" w14:textId="77777777" w:rsidR="008606F5" w:rsidRDefault="003079D9">
                  <w:r>
                    <w:rPr>
                      <w:noProof/>
                      <w:lang w:val="en-SG" w:eastAsia="en-SG"/>
                    </w:rPr>
                    <w:drawing>
                      <wp:inline distT="0" distB="0" distL="0" distR="0" wp14:anchorId="6343A273" wp14:editId="34BBF0E4">
                        <wp:extent cx="2257425" cy="2247900"/>
                        <wp:effectExtent l="0" t="0" r="9525" b="0"/>
                        <wp:docPr id="26" name="Picture 26" descr="C:\Users\Justin Chan\Downloads\iStock_000002133476_Small-750x330-144018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 Chan\Downloads\iStock_000002133476_Small-750x330-14401822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3171" cy="2253622"/>
                                </a:xfrm>
                                <a:prstGeom prst="rect">
                                  <a:avLst/>
                                </a:prstGeom>
                                <a:noFill/>
                                <a:ln>
                                  <a:noFill/>
                                </a:ln>
                              </pic:spPr>
                            </pic:pic>
                          </a:graphicData>
                        </a:graphic>
                      </wp:inline>
                    </w:drawing>
                  </w:r>
                </w:p>
              </w:txbxContent>
            </v:textbox>
            <w10:wrap type="square"/>
          </v:shape>
        </w:pict>
      </w:r>
      <w:r w:rsidR="00E32B27">
        <w:rPr>
          <w:b/>
          <w:sz w:val="30"/>
        </w:rPr>
        <w:t>APOLOGETIC</w:t>
      </w:r>
      <w:r w:rsidR="00493832">
        <w:rPr>
          <w:b/>
          <w:sz w:val="30"/>
        </w:rPr>
        <w:t>S</w:t>
      </w:r>
      <w:r w:rsidR="00E32B27">
        <w:rPr>
          <w:b/>
          <w:sz w:val="30"/>
        </w:rPr>
        <w:t xml:space="preserve"> FORUMS</w:t>
      </w:r>
      <w:r w:rsidR="00E32B27">
        <w:rPr>
          <w:sz w:val="30"/>
        </w:rPr>
        <w:t xml:space="preserve"> are for you to learn about the difficult questions that challenge Christianity, providing opportunities for you to ask questions, to strengthen your faith so you will know </w:t>
      </w:r>
      <w:r w:rsidR="00E32B27">
        <w:rPr>
          <w:i/>
          <w:sz w:val="30"/>
        </w:rPr>
        <w:t>what</w:t>
      </w:r>
      <w:r w:rsidR="00E32B27">
        <w:rPr>
          <w:sz w:val="30"/>
        </w:rPr>
        <w:t xml:space="preserve"> you believe and </w:t>
      </w:r>
      <w:r w:rsidR="00E32B27">
        <w:rPr>
          <w:i/>
          <w:sz w:val="30"/>
        </w:rPr>
        <w:t>why</w:t>
      </w:r>
      <w:r w:rsidR="00E32B27">
        <w:rPr>
          <w:sz w:val="30"/>
        </w:rPr>
        <w:t xml:space="preserve"> you believe what you believe.</w:t>
      </w:r>
    </w:p>
    <w:p w14:paraId="73BF99E3" w14:textId="77777777" w:rsidR="003D753F" w:rsidRDefault="003D753F">
      <w:pPr>
        <w:pStyle w:val="NoSpacing"/>
        <w:jc w:val="both"/>
        <w:rPr>
          <w:sz w:val="30"/>
        </w:rPr>
      </w:pPr>
    </w:p>
    <w:p w14:paraId="187F7D1F" w14:textId="77777777" w:rsidR="003D753F" w:rsidRDefault="00E32B27">
      <w:pPr>
        <w:pStyle w:val="NoSpacing"/>
        <w:jc w:val="both"/>
        <w:rPr>
          <w:sz w:val="30"/>
        </w:rPr>
      </w:pPr>
      <w:r>
        <w:rPr>
          <w:sz w:val="30"/>
        </w:rPr>
        <w:t>They are usually held on Sunday afternoons. Watch out for announcements in our weekly bulletin for details.</w:t>
      </w:r>
    </w:p>
    <w:p w14:paraId="6DEFD837" w14:textId="77777777" w:rsidR="003D753F" w:rsidRDefault="003D753F">
      <w:pPr>
        <w:pStyle w:val="NoSpacing"/>
        <w:jc w:val="both"/>
        <w:rPr>
          <w:sz w:val="30"/>
        </w:rPr>
      </w:pPr>
    </w:p>
    <w:p w14:paraId="25469A89" w14:textId="77777777" w:rsidR="003D753F" w:rsidRDefault="003D753F">
      <w:pPr>
        <w:pStyle w:val="NoSpacing"/>
        <w:jc w:val="both"/>
        <w:rPr>
          <w:sz w:val="30"/>
        </w:rPr>
      </w:pPr>
    </w:p>
    <w:p w14:paraId="20A34A9F" w14:textId="77777777" w:rsidR="003D753F" w:rsidRDefault="003D753F">
      <w:pPr>
        <w:pStyle w:val="NoSpacing"/>
        <w:jc w:val="both"/>
        <w:rPr>
          <w:sz w:val="28"/>
        </w:rPr>
      </w:pPr>
    </w:p>
    <w:p w14:paraId="337268DD" w14:textId="77777777" w:rsidR="003D753F" w:rsidRDefault="00E32B27">
      <w:pPr>
        <w:pStyle w:val="NoSpacing"/>
        <w:jc w:val="both"/>
        <w:rPr>
          <w:sz w:val="30"/>
        </w:rPr>
      </w:pPr>
      <w:r>
        <w:rPr>
          <w:b/>
          <w:noProof/>
          <w:sz w:val="30"/>
          <w:lang w:val="en-SG" w:eastAsia="en-SG"/>
        </w:rPr>
        <w:drawing>
          <wp:anchor distT="0" distB="0" distL="114300" distR="114300" simplePos="0" relativeHeight="251672576" behindDoc="0" locked="0" layoutInCell="1" allowOverlap="1" wp14:anchorId="6A088013" wp14:editId="632645C5">
            <wp:simplePos x="0" y="0"/>
            <wp:positionH relativeFrom="column">
              <wp:posOffset>0</wp:posOffset>
            </wp:positionH>
            <wp:positionV relativeFrom="paragraph">
              <wp:posOffset>158115</wp:posOffset>
            </wp:positionV>
            <wp:extent cx="2286000" cy="2924175"/>
            <wp:effectExtent l="0" t="0" r="0" b="9525"/>
            <wp:wrapSquare wrapText="bothSides"/>
            <wp:docPr id="22" name="Picture 22" descr="C:\Users\Justin Chan\Google Drive\AMKMC D&amp;N\03 D&amp;N Publicity Materials\inductive-bible-study-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 Chan\Google Drive\AMKMC D&amp;N\03 D&amp;N Publicity Materials\inductive-bible-study-method.jpg"/>
                    <pic:cNvPicPr>
                      <a:picLocks noChangeAspect="1" noChangeArrowheads="1"/>
                    </pic:cNvPicPr>
                  </pic:nvPicPr>
                  <pic:blipFill>
                    <a:blip r:embed="rId35" cstate="print"/>
                    <a:srcRect/>
                    <a:stretch>
                      <a:fillRect/>
                    </a:stretch>
                  </pic:blipFill>
                  <pic:spPr bwMode="auto">
                    <a:xfrm>
                      <a:off x="0" y="0"/>
                      <a:ext cx="2286000" cy="2924175"/>
                    </a:xfrm>
                    <a:prstGeom prst="rect">
                      <a:avLst/>
                    </a:prstGeom>
                    <a:noFill/>
                    <a:ln>
                      <a:noFill/>
                    </a:ln>
                  </pic:spPr>
                </pic:pic>
              </a:graphicData>
            </a:graphic>
          </wp:anchor>
        </w:drawing>
      </w:r>
      <w:r>
        <w:rPr>
          <w:b/>
          <w:sz w:val="30"/>
        </w:rPr>
        <w:t>MID-WEEK BIBLE STUDIES</w:t>
      </w:r>
      <w:r>
        <w:rPr>
          <w:sz w:val="30"/>
        </w:rPr>
        <w:t xml:space="preserve"> are planned normally for the 2</w:t>
      </w:r>
      <w:r>
        <w:rPr>
          <w:sz w:val="30"/>
          <w:vertAlign w:val="superscript"/>
        </w:rPr>
        <w:t>nd</w:t>
      </w:r>
      <w:r>
        <w:rPr>
          <w:sz w:val="30"/>
        </w:rPr>
        <w:t xml:space="preserve"> half of the year, where invited speakers and teachers of the Bible share and bring alive the word of God to us. They are usually held on a weekday evening. Watch out for announcements in our weekly bulletin for details.</w:t>
      </w:r>
    </w:p>
    <w:p w14:paraId="472DBB7A" w14:textId="77777777" w:rsidR="003D753F" w:rsidRDefault="003D753F">
      <w:pPr>
        <w:pStyle w:val="NoSpacing"/>
        <w:jc w:val="both"/>
        <w:rPr>
          <w:sz w:val="30"/>
        </w:rPr>
      </w:pPr>
    </w:p>
    <w:p w14:paraId="407E2551" w14:textId="77777777" w:rsidR="003D753F" w:rsidRDefault="00E32B27">
      <w:pPr>
        <w:pStyle w:val="NoSpacing"/>
        <w:jc w:val="both"/>
        <w:rPr>
          <w:sz w:val="30"/>
        </w:rPr>
      </w:pPr>
      <w:r>
        <w:rPr>
          <w:sz w:val="30"/>
        </w:rPr>
        <w:t>Periodically, other courses may be introduced when the Pastoral Office seems suitable for a believer’s growth. The aim is to always stay fresh and be recharged in our spiritual life by the living Word of God. Do look out for such announcements in the weekly bulletin!</w:t>
      </w:r>
    </w:p>
    <w:p w14:paraId="426A60C7" w14:textId="77777777" w:rsidR="003D753F" w:rsidRDefault="003D753F">
      <w:pPr>
        <w:pStyle w:val="NoSpacing"/>
        <w:jc w:val="both"/>
        <w:rPr>
          <w:sz w:val="28"/>
        </w:rPr>
      </w:pPr>
    </w:p>
    <w:p w14:paraId="060F8FA8" w14:textId="77777777" w:rsidR="003D753F" w:rsidRDefault="00E32B27">
      <w:pPr>
        <w:rPr>
          <w:b/>
          <w:i/>
          <w:sz w:val="44"/>
        </w:rPr>
      </w:pPr>
      <w:r>
        <w:rPr>
          <w:b/>
          <w:i/>
          <w:sz w:val="44"/>
        </w:rPr>
        <w:br w:type="page"/>
      </w:r>
    </w:p>
    <w:p w14:paraId="1E06DFF3" w14:textId="77777777" w:rsidR="003D753F" w:rsidRDefault="003D753F">
      <w:pPr>
        <w:pStyle w:val="NoSpacing"/>
      </w:pPr>
    </w:p>
    <w:p w14:paraId="08CA1E6F" w14:textId="77777777" w:rsidR="003D753F" w:rsidRDefault="00E32B27">
      <w:pPr>
        <w:rPr>
          <w:b/>
          <w:i/>
          <w:sz w:val="44"/>
        </w:rPr>
      </w:pPr>
      <w:r>
        <w:rPr>
          <w:b/>
          <w:i/>
          <w:sz w:val="44"/>
        </w:rPr>
        <w:t>Discipleship is a Way of Life</w:t>
      </w:r>
    </w:p>
    <w:p w14:paraId="4CFE41CB" w14:textId="77777777" w:rsidR="003D753F" w:rsidRDefault="00E32B27">
      <w:pPr>
        <w:pStyle w:val="NoSpacing"/>
        <w:jc w:val="both"/>
        <w:rPr>
          <w:sz w:val="28"/>
        </w:rPr>
      </w:pPr>
      <w:r>
        <w:rPr>
          <w:b/>
          <w:sz w:val="28"/>
        </w:rPr>
        <w:t>“Discipleship isn’t a program or an event; it is a way of life.</w:t>
      </w:r>
      <w:r>
        <w:rPr>
          <w:sz w:val="28"/>
        </w:rPr>
        <w:t xml:space="preserve"> It is not for a limited period, but for a whole life. Discipleship isn’t just for beginners alone; it is for all believers for every day of their life. Discipleship isn’t just one of the things the church does, it is what the church does. It’s not just part of the advancement of God’s Kingdom; the existence of serious disciple is the most important evidence of God’s work on earth. </w:t>
      </w:r>
    </w:p>
    <w:p w14:paraId="512EEECC" w14:textId="77777777" w:rsidR="003D753F" w:rsidRDefault="003D753F">
      <w:pPr>
        <w:pStyle w:val="NoSpacing"/>
        <w:jc w:val="both"/>
        <w:rPr>
          <w:sz w:val="28"/>
        </w:rPr>
      </w:pPr>
    </w:p>
    <w:p w14:paraId="108BF116" w14:textId="77777777" w:rsidR="003D753F" w:rsidRDefault="00E32B27">
      <w:pPr>
        <w:pStyle w:val="NoSpacing"/>
        <w:jc w:val="both"/>
        <w:rPr>
          <w:sz w:val="28"/>
        </w:rPr>
      </w:pPr>
      <w:r>
        <w:rPr>
          <w:sz w:val="28"/>
        </w:rPr>
        <w:t xml:space="preserve">Without enough of these workers, the task </w:t>
      </w:r>
      <w:proofErr w:type="gramStart"/>
      <w:r>
        <w:rPr>
          <w:sz w:val="28"/>
        </w:rPr>
        <w:t>languishes</w:t>
      </w:r>
      <w:proofErr w:type="gramEnd"/>
      <w:r>
        <w:rPr>
          <w:sz w:val="28"/>
        </w:rPr>
        <w:t xml:space="preserve"> and the work remains incomplete (see Mathew 9:35-38)” – Bill Hull</w:t>
      </w:r>
    </w:p>
    <w:p w14:paraId="63AC9ED3" w14:textId="77777777" w:rsidR="003D753F" w:rsidRDefault="003D753F">
      <w:pPr>
        <w:pStyle w:val="NoSpacing"/>
        <w:jc w:val="both"/>
        <w:rPr>
          <w:sz w:val="28"/>
        </w:rPr>
      </w:pPr>
    </w:p>
    <w:p w14:paraId="7055E994" w14:textId="77777777" w:rsidR="003D753F" w:rsidRDefault="00E32B27">
      <w:pPr>
        <w:pStyle w:val="NoSpacing"/>
        <w:jc w:val="both"/>
        <w:rPr>
          <w:b/>
          <w:i/>
          <w:sz w:val="44"/>
        </w:rPr>
      </w:pPr>
      <w:r>
        <w:rPr>
          <w:b/>
          <w:i/>
          <w:sz w:val="44"/>
        </w:rPr>
        <w:t>Discipleship Requires Commitment</w:t>
      </w:r>
    </w:p>
    <w:p w14:paraId="2AEEC64F" w14:textId="77777777" w:rsidR="003D753F" w:rsidRDefault="00E32B27">
      <w:pPr>
        <w:pStyle w:val="NoSpacing"/>
        <w:jc w:val="both"/>
        <w:rPr>
          <w:sz w:val="28"/>
        </w:rPr>
      </w:pPr>
      <w:r>
        <w:rPr>
          <w:b/>
          <w:sz w:val="28"/>
        </w:rPr>
        <w:t>Discipleship requires us to take up our cross daily and follow Jesus (Luke 9:23).</w:t>
      </w:r>
      <w:r>
        <w:rPr>
          <w:sz w:val="28"/>
        </w:rPr>
        <w:t xml:space="preserve"> It requires commitment on our part, and as we keep our commitments and give ourselves to the process, we will experience a depth of relationship with Christ that will spur us on for the rest of our life. Without discipleship, we lose our vibrancy in Christ.</w:t>
      </w:r>
    </w:p>
    <w:p w14:paraId="253A7BC6" w14:textId="77777777" w:rsidR="003D753F" w:rsidRDefault="003D753F">
      <w:pPr>
        <w:pStyle w:val="NoSpacing"/>
        <w:jc w:val="both"/>
        <w:rPr>
          <w:sz w:val="28"/>
        </w:rPr>
      </w:pPr>
    </w:p>
    <w:p w14:paraId="4FAB21D0" w14:textId="77777777" w:rsidR="003D753F" w:rsidRDefault="00E32B27">
      <w:pPr>
        <w:pStyle w:val="NoSpacing"/>
        <w:jc w:val="both"/>
        <w:rPr>
          <w:b/>
          <w:i/>
          <w:sz w:val="44"/>
        </w:rPr>
      </w:pPr>
      <w:r>
        <w:rPr>
          <w:b/>
          <w:i/>
          <w:sz w:val="44"/>
        </w:rPr>
        <w:t>Discipleship Is a Decision</w:t>
      </w:r>
    </w:p>
    <w:p w14:paraId="733CFBF4" w14:textId="77777777" w:rsidR="003D753F" w:rsidRDefault="00E32B27">
      <w:pPr>
        <w:pStyle w:val="NoSpacing"/>
        <w:jc w:val="both"/>
        <w:rPr>
          <w:sz w:val="28"/>
        </w:rPr>
      </w:pPr>
      <w:r>
        <w:rPr>
          <w:sz w:val="28"/>
        </w:rPr>
        <w:t>Courses and programs organized are announced periodically in the bulletin. Take the step of faith and register to attend when applications begin. Commit to grow. Pursue God with a passion. You will be fulfilled.</w:t>
      </w:r>
    </w:p>
    <w:p w14:paraId="059AC637" w14:textId="77777777" w:rsidR="003D753F" w:rsidRDefault="003D753F">
      <w:pPr>
        <w:pStyle w:val="NoSpacing"/>
        <w:jc w:val="both"/>
        <w:rPr>
          <w:sz w:val="28"/>
        </w:rPr>
      </w:pPr>
    </w:p>
    <w:p w14:paraId="1DB2E826" w14:textId="77777777" w:rsidR="003D753F" w:rsidRDefault="00E32B27">
      <w:pPr>
        <w:pStyle w:val="NoSpacing"/>
        <w:jc w:val="center"/>
        <w:rPr>
          <w:b/>
          <w:i/>
          <w:sz w:val="44"/>
        </w:rPr>
      </w:pPr>
      <w:r>
        <w:rPr>
          <w:b/>
          <w:i/>
          <w:sz w:val="44"/>
        </w:rPr>
        <w:t>Be blessed. Decide today to be a disciple for Christ.</w:t>
      </w:r>
    </w:p>
    <w:p w14:paraId="7380CE2C" w14:textId="77777777" w:rsidR="003D753F" w:rsidRDefault="003D753F">
      <w:pPr>
        <w:pStyle w:val="NoSpacing"/>
        <w:jc w:val="both"/>
        <w:rPr>
          <w:sz w:val="28"/>
        </w:rPr>
      </w:pPr>
    </w:p>
    <w:p w14:paraId="2F725C0E" w14:textId="77777777" w:rsidR="003D753F" w:rsidRDefault="00E32B27">
      <w:pPr>
        <w:pStyle w:val="NoSpacing"/>
        <w:jc w:val="both"/>
        <w:rPr>
          <w:i/>
          <w:sz w:val="28"/>
        </w:rPr>
      </w:pPr>
      <w:r>
        <w:rPr>
          <w:i/>
          <w:sz w:val="28"/>
        </w:rPr>
        <w:t xml:space="preserve">“Christianity without discipleship is always Christianity without Christ.”  </w:t>
      </w:r>
    </w:p>
    <w:p w14:paraId="5142587B" w14:textId="77777777" w:rsidR="003D753F" w:rsidRDefault="00E32B27">
      <w:pPr>
        <w:pStyle w:val="NoSpacing"/>
        <w:jc w:val="both"/>
        <w:rPr>
          <w:sz w:val="28"/>
        </w:rPr>
      </w:pPr>
      <w:r>
        <w:rPr>
          <w:sz w:val="28"/>
        </w:rPr>
        <w:t>Dietrich Bonhoeffer</w:t>
      </w:r>
    </w:p>
    <w:p w14:paraId="794946E3" w14:textId="77777777" w:rsidR="003D753F" w:rsidRDefault="003D753F">
      <w:pPr>
        <w:pStyle w:val="NoSpacing"/>
        <w:jc w:val="both"/>
        <w:rPr>
          <w:sz w:val="28"/>
        </w:rPr>
      </w:pPr>
    </w:p>
    <w:p w14:paraId="0B317B5D" w14:textId="77777777" w:rsidR="003D753F" w:rsidRDefault="003D753F">
      <w:pPr>
        <w:pStyle w:val="NoSpacing"/>
        <w:jc w:val="both"/>
        <w:rPr>
          <w:sz w:val="28"/>
        </w:rPr>
      </w:pPr>
    </w:p>
    <w:p w14:paraId="04564CDF" w14:textId="77777777" w:rsidR="003D753F" w:rsidRDefault="003D753F">
      <w:pPr>
        <w:pStyle w:val="NoSpacing"/>
        <w:jc w:val="both"/>
        <w:rPr>
          <w:sz w:val="28"/>
        </w:rPr>
      </w:pPr>
    </w:p>
    <w:p w14:paraId="7DCFAF52" w14:textId="77777777" w:rsidR="003D753F" w:rsidRDefault="00E32B27">
      <w:pPr>
        <w:pStyle w:val="NoSpacing"/>
        <w:jc w:val="both"/>
        <w:rPr>
          <w:sz w:val="28"/>
        </w:rPr>
      </w:pPr>
      <w:r>
        <w:rPr>
          <w:sz w:val="28"/>
        </w:rPr>
        <w:t>©Discipleship &amp; Nurture Ministry, Ang Mo Kio Methodist Church</w:t>
      </w:r>
    </w:p>
    <w:p w14:paraId="2385D25B" w14:textId="77777777" w:rsidR="003D753F" w:rsidRDefault="003D753F">
      <w:pPr>
        <w:pStyle w:val="NoSpacing"/>
        <w:jc w:val="both"/>
        <w:rPr>
          <w:sz w:val="28"/>
        </w:rPr>
      </w:pPr>
    </w:p>
    <w:p w14:paraId="5FE3A062" w14:textId="77777777" w:rsidR="003D753F" w:rsidRDefault="003D753F">
      <w:pPr>
        <w:pStyle w:val="NoSpacing"/>
        <w:jc w:val="both"/>
        <w:rPr>
          <w:sz w:val="28"/>
        </w:rPr>
      </w:pPr>
    </w:p>
    <w:sectPr w:rsidR="003D753F" w:rsidSect="00617A0C">
      <w:footerReference w:type="defaul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1F62C" w14:textId="77777777" w:rsidR="00617A0C" w:rsidRDefault="00617A0C" w:rsidP="00FD2334">
      <w:pPr>
        <w:spacing w:after="0" w:line="240" w:lineRule="auto"/>
      </w:pPr>
      <w:r>
        <w:separator/>
      </w:r>
    </w:p>
  </w:endnote>
  <w:endnote w:type="continuationSeparator" w:id="0">
    <w:p w14:paraId="5C11A870" w14:textId="77777777" w:rsidR="00617A0C" w:rsidRDefault="00617A0C" w:rsidP="00FD2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3C77" w14:textId="77777777" w:rsidR="00FD2334" w:rsidRPr="00FD2334" w:rsidRDefault="00FD2334">
    <w:pPr>
      <w:pStyle w:val="Footer"/>
      <w:rPr>
        <w:sz w:val="36"/>
      </w:rPr>
    </w:pPr>
    <w:r w:rsidRPr="00FD2334">
      <w:rPr>
        <w:sz w:val="36"/>
      </w:rPr>
      <w:fldChar w:fldCharType="begin"/>
    </w:r>
    <w:r w:rsidRPr="00FD2334">
      <w:rPr>
        <w:sz w:val="36"/>
      </w:rPr>
      <w:instrText xml:space="preserve"> PAGE   \* MERGEFORMAT </w:instrText>
    </w:r>
    <w:r w:rsidRPr="00FD2334">
      <w:rPr>
        <w:sz w:val="36"/>
      </w:rPr>
      <w:fldChar w:fldCharType="separate"/>
    </w:r>
    <w:r w:rsidR="00B91004">
      <w:rPr>
        <w:noProof/>
        <w:sz w:val="36"/>
      </w:rPr>
      <w:t>15</w:t>
    </w:r>
    <w:r w:rsidRPr="00FD2334">
      <w:rPr>
        <w:noProof/>
        <w:sz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7BD0C" w14:textId="77777777" w:rsidR="00617A0C" w:rsidRDefault="00617A0C" w:rsidP="00FD2334">
      <w:pPr>
        <w:spacing w:after="0" w:line="240" w:lineRule="auto"/>
      </w:pPr>
      <w:r>
        <w:separator/>
      </w:r>
    </w:p>
  </w:footnote>
  <w:footnote w:type="continuationSeparator" w:id="0">
    <w:p w14:paraId="220BE3F5" w14:textId="77777777" w:rsidR="00617A0C" w:rsidRDefault="00617A0C" w:rsidP="00FD23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1626"/>
    <w:multiLevelType w:val="hybridMultilevel"/>
    <w:tmpl w:val="00865B94"/>
    <w:lvl w:ilvl="0" w:tplc="407C44CE">
      <w:start w:val="1"/>
      <w:numFmt w:val="bullet"/>
      <w:lvlText w:val=""/>
      <w:lvlJc w:val="left"/>
      <w:pPr>
        <w:ind w:left="720" w:hanging="360"/>
      </w:pPr>
      <w:rPr>
        <w:rFonts w:ascii="Wingdings" w:hAnsi="Wingdings"/>
      </w:rPr>
    </w:lvl>
    <w:lvl w:ilvl="1" w:tplc="0A54ABB6">
      <w:start w:val="1"/>
      <w:numFmt w:val="bullet"/>
      <w:lvlText w:val="o"/>
      <w:lvlJc w:val="left"/>
      <w:pPr>
        <w:ind w:left="1440" w:hanging="360"/>
      </w:pPr>
      <w:rPr>
        <w:rFonts w:ascii="Courier New" w:hAnsi="Courier New"/>
      </w:rPr>
    </w:lvl>
    <w:lvl w:ilvl="2" w:tplc="D7429358">
      <w:start w:val="1"/>
      <w:numFmt w:val="bullet"/>
      <w:lvlText w:val=""/>
      <w:lvlJc w:val="left"/>
      <w:pPr>
        <w:ind w:left="2160" w:hanging="360"/>
      </w:pPr>
      <w:rPr>
        <w:rFonts w:ascii="Wingdings" w:hAnsi="Wingdings"/>
      </w:rPr>
    </w:lvl>
    <w:lvl w:ilvl="3" w:tplc="20F00FCC">
      <w:start w:val="1"/>
      <w:numFmt w:val="bullet"/>
      <w:lvlText w:val=""/>
      <w:lvlJc w:val="left"/>
      <w:pPr>
        <w:ind w:left="2880" w:hanging="360"/>
      </w:pPr>
      <w:rPr>
        <w:rFonts w:ascii="Symbol" w:hAnsi="Symbol"/>
      </w:rPr>
    </w:lvl>
    <w:lvl w:ilvl="4" w:tplc="8C4A9D44">
      <w:start w:val="1"/>
      <w:numFmt w:val="bullet"/>
      <w:lvlText w:val="o"/>
      <w:lvlJc w:val="left"/>
      <w:pPr>
        <w:ind w:left="3600" w:hanging="360"/>
      </w:pPr>
      <w:rPr>
        <w:rFonts w:ascii="Courier New" w:hAnsi="Courier New"/>
      </w:rPr>
    </w:lvl>
    <w:lvl w:ilvl="5" w:tplc="B25C0B70">
      <w:start w:val="1"/>
      <w:numFmt w:val="bullet"/>
      <w:lvlText w:val=""/>
      <w:lvlJc w:val="left"/>
      <w:pPr>
        <w:ind w:left="4320" w:hanging="360"/>
      </w:pPr>
      <w:rPr>
        <w:rFonts w:ascii="Wingdings" w:hAnsi="Wingdings"/>
      </w:rPr>
    </w:lvl>
    <w:lvl w:ilvl="6" w:tplc="3020818A">
      <w:start w:val="1"/>
      <w:numFmt w:val="bullet"/>
      <w:lvlText w:val=""/>
      <w:lvlJc w:val="left"/>
      <w:pPr>
        <w:ind w:left="5040" w:hanging="360"/>
      </w:pPr>
      <w:rPr>
        <w:rFonts w:ascii="Symbol" w:hAnsi="Symbol"/>
      </w:rPr>
    </w:lvl>
    <w:lvl w:ilvl="7" w:tplc="2E1C7482">
      <w:start w:val="1"/>
      <w:numFmt w:val="bullet"/>
      <w:lvlText w:val="o"/>
      <w:lvlJc w:val="left"/>
      <w:pPr>
        <w:ind w:left="5760" w:hanging="360"/>
      </w:pPr>
      <w:rPr>
        <w:rFonts w:ascii="Courier New" w:hAnsi="Courier New"/>
      </w:rPr>
    </w:lvl>
    <w:lvl w:ilvl="8" w:tplc="0B32FF30">
      <w:start w:val="1"/>
      <w:numFmt w:val="bullet"/>
      <w:lvlText w:val=""/>
      <w:lvlJc w:val="left"/>
      <w:pPr>
        <w:ind w:left="6480" w:hanging="360"/>
      </w:pPr>
      <w:rPr>
        <w:rFonts w:ascii="Wingdings" w:hAnsi="Wingdings"/>
      </w:rPr>
    </w:lvl>
  </w:abstractNum>
  <w:abstractNum w:abstractNumId="1" w15:restartNumberingAfterBreak="0">
    <w:nsid w:val="09BE6EE0"/>
    <w:multiLevelType w:val="hybridMultilevel"/>
    <w:tmpl w:val="27D80558"/>
    <w:lvl w:ilvl="0" w:tplc="8C202B22">
      <w:start w:val="1"/>
      <w:numFmt w:val="bullet"/>
      <w:lvlText w:val=""/>
      <w:lvlJc w:val="left"/>
      <w:pPr>
        <w:ind w:left="720" w:hanging="360"/>
      </w:pPr>
      <w:rPr>
        <w:rFonts w:ascii="Wingdings" w:hAnsi="Wingdings"/>
      </w:rPr>
    </w:lvl>
    <w:lvl w:ilvl="1" w:tplc="1038B0F4">
      <w:start w:val="1"/>
      <w:numFmt w:val="bullet"/>
      <w:lvlText w:val="o"/>
      <w:lvlJc w:val="left"/>
      <w:pPr>
        <w:ind w:left="1440" w:hanging="360"/>
      </w:pPr>
      <w:rPr>
        <w:rFonts w:ascii="Courier New" w:hAnsi="Courier New"/>
      </w:rPr>
    </w:lvl>
    <w:lvl w:ilvl="2" w:tplc="1488F9D4">
      <w:start w:val="1"/>
      <w:numFmt w:val="bullet"/>
      <w:lvlText w:val=""/>
      <w:lvlJc w:val="left"/>
      <w:pPr>
        <w:ind w:left="2160" w:hanging="360"/>
      </w:pPr>
      <w:rPr>
        <w:rFonts w:ascii="Wingdings" w:hAnsi="Wingdings"/>
      </w:rPr>
    </w:lvl>
    <w:lvl w:ilvl="3" w:tplc="BB728D66">
      <w:start w:val="1"/>
      <w:numFmt w:val="bullet"/>
      <w:lvlText w:val=""/>
      <w:lvlJc w:val="left"/>
      <w:pPr>
        <w:ind w:left="2880" w:hanging="360"/>
      </w:pPr>
      <w:rPr>
        <w:rFonts w:ascii="Symbol" w:hAnsi="Symbol"/>
      </w:rPr>
    </w:lvl>
    <w:lvl w:ilvl="4" w:tplc="0ABE5E38">
      <w:start w:val="1"/>
      <w:numFmt w:val="bullet"/>
      <w:lvlText w:val="o"/>
      <w:lvlJc w:val="left"/>
      <w:pPr>
        <w:ind w:left="3600" w:hanging="360"/>
      </w:pPr>
      <w:rPr>
        <w:rFonts w:ascii="Courier New" w:hAnsi="Courier New"/>
      </w:rPr>
    </w:lvl>
    <w:lvl w:ilvl="5" w:tplc="09149DB6">
      <w:start w:val="1"/>
      <w:numFmt w:val="bullet"/>
      <w:lvlText w:val=""/>
      <w:lvlJc w:val="left"/>
      <w:pPr>
        <w:ind w:left="4320" w:hanging="360"/>
      </w:pPr>
      <w:rPr>
        <w:rFonts w:ascii="Wingdings" w:hAnsi="Wingdings"/>
      </w:rPr>
    </w:lvl>
    <w:lvl w:ilvl="6" w:tplc="DAB27782">
      <w:start w:val="1"/>
      <w:numFmt w:val="bullet"/>
      <w:lvlText w:val=""/>
      <w:lvlJc w:val="left"/>
      <w:pPr>
        <w:ind w:left="5040" w:hanging="360"/>
      </w:pPr>
      <w:rPr>
        <w:rFonts w:ascii="Symbol" w:hAnsi="Symbol"/>
      </w:rPr>
    </w:lvl>
    <w:lvl w:ilvl="7" w:tplc="3182C75C">
      <w:start w:val="1"/>
      <w:numFmt w:val="bullet"/>
      <w:lvlText w:val="o"/>
      <w:lvlJc w:val="left"/>
      <w:pPr>
        <w:ind w:left="5760" w:hanging="360"/>
      </w:pPr>
      <w:rPr>
        <w:rFonts w:ascii="Courier New" w:hAnsi="Courier New"/>
      </w:rPr>
    </w:lvl>
    <w:lvl w:ilvl="8" w:tplc="C000554C">
      <w:start w:val="1"/>
      <w:numFmt w:val="bullet"/>
      <w:lvlText w:val=""/>
      <w:lvlJc w:val="left"/>
      <w:pPr>
        <w:ind w:left="6480" w:hanging="360"/>
      </w:pPr>
      <w:rPr>
        <w:rFonts w:ascii="Wingdings" w:hAnsi="Wingdings"/>
      </w:rPr>
    </w:lvl>
  </w:abstractNum>
  <w:abstractNum w:abstractNumId="2" w15:restartNumberingAfterBreak="0">
    <w:nsid w:val="09E71603"/>
    <w:multiLevelType w:val="hybridMultilevel"/>
    <w:tmpl w:val="E062C76A"/>
    <w:lvl w:ilvl="0" w:tplc="223A4FF2">
      <w:start w:val="1"/>
      <w:numFmt w:val="bullet"/>
      <w:lvlText w:val="□"/>
      <w:lvlJc w:val="left"/>
      <w:pPr>
        <w:ind w:left="1440" w:hanging="360"/>
      </w:pPr>
      <w:rPr>
        <w:rFonts w:ascii="Arial" w:hAnsi="Arial"/>
      </w:rPr>
    </w:lvl>
    <w:lvl w:ilvl="1" w:tplc="535A1E54">
      <w:start w:val="1"/>
      <w:numFmt w:val="bullet"/>
      <w:lvlText w:val="o"/>
      <w:lvlJc w:val="left"/>
      <w:pPr>
        <w:ind w:left="2160" w:hanging="360"/>
      </w:pPr>
      <w:rPr>
        <w:rFonts w:ascii="Courier New" w:hAnsi="Courier New"/>
      </w:rPr>
    </w:lvl>
    <w:lvl w:ilvl="2" w:tplc="C4CEBDC0">
      <w:start w:val="1"/>
      <w:numFmt w:val="bullet"/>
      <w:lvlText w:val=""/>
      <w:lvlJc w:val="left"/>
      <w:pPr>
        <w:ind w:left="2880" w:hanging="360"/>
      </w:pPr>
      <w:rPr>
        <w:rFonts w:ascii="Wingdings" w:hAnsi="Wingdings"/>
      </w:rPr>
    </w:lvl>
    <w:lvl w:ilvl="3" w:tplc="0434B8F2">
      <w:start w:val="1"/>
      <w:numFmt w:val="bullet"/>
      <w:lvlText w:val=""/>
      <w:lvlJc w:val="left"/>
      <w:pPr>
        <w:ind w:left="3600" w:hanging="360"/>
      </w:pPr>
      <w:rPr>
        <w:rFonts w:ascii="Symbol" w:hAnsi="Symbol"/>
      </w:rPr>
    </w:lvl>
    <w:lvl w:ilvl="4" w:tplc="C032F4EA">
      <w:start w:val="1"/>
      <w:numFmt w:val="bullet"/>
      <w:lvlText w:val="o"/>
      <w:lvlJc w:val="left"/>
      <w:pPr>
        <w:ind w:left="4320" w:hanging="360"/>
      </w:pPr>
      <w:rPr>
        <w:rFonts w:ascii="Courier New" w:hAnsi="Courier New"/>
      </w:rPr>
    </w:lvl>
    <w:lvl w:ilvl="5" w:tplc="35A8D1DA">
      <w:start w:val="1"/>
      <w:numFmt w:val="bullet"/>
      <w:lvlText w:val=""/>
      <w:lvlJc w:val="left"/>
      <w:pPr>
        <w:ind w:left="5040" w:hanging="360"/>
      </w:pPr>
      <w:rPr>
        <w:rFonts w:ascii="Wingdings" w:hAnsi="Wingdings"/>
      </w:rPr>
    </w:lvl>
    <w:lvl w:ilvl="6" w:tplc="125E1428">
      <w:start w:val="1"/>
      <w:numFmt w:val="bullet"/>
      <w:lvlText w:val=""/>
      <w:lvlJc w:val="left"/>
      <w:pPr>
        <w:ind w:left="5760" w:hanging="360"/>
      </w:pPr>
      <w:rPr>
        <w:rFonts w:ascii="Symbol" w:hAnsi="Symbol"/>
      </w:rPr>
    </w:lvl>
    <w:lvl w:ilvl="7" w:tplc="9ED6F7FC">
      <w:start w:val="1"/>
      <w:numFmt w:val="bullet"/>
      <w:lvlText w:val="o"/>
      <w:lvlJc w:val="left"/>
      <w:pPr>
        <w:ind w:left="6480" w:hanging="360"/>
      </w:pPr>
      <w:rPr>
        <w:rFonts w:ascii="Courier New" w:hAnsi="Courier New"/>
      </w:rPr>
    </w:lvl>
    <w:lvl w:ilvl="8" w:tplc="241C888A">
      <w:start w:val="1"/>
      <w:numFmt w:val="bullet"/>
      <w:lvlText w:val=""/>
      <w:lvlJc w:val="left"/>
      <w:pPr>
        <w:ind w:left="7200" w:hanging="360"/>
      </w:pPr>
      <w:rPr>
        <w:rFonts w:ascii="Wingdings" w:hAnsi="Wingdings"/>
      </w:rPr>
    </w:lvl>
  </w:abstractNum>
  <w:abstractNum w:abstractNumId="3" w15:restartNumberingAfterBreak="0">
    <w:nsid w:val="11383FD1"/>
    <w:multiLevelType w:val="hybridMultilevel"/>
    <w:tmpl w:val="301C13E0"/>
    <w:lvl w:ilvl="0" w:tplc="A4ACDED2">
      <w:start w:val="1"/>
      <w:numFmt w:val="bullet"/>
      <w:lvlText w:val="□"/>
      <w:lvlJc w:val="left"/>
      <w:pPr>
        <w:ind w:left="720" w:hanging="360"/>
      </w:pPr>
      <w:rPr>
        <w:rFonts w:ascii="Arial" w:hAnsi="Arial"/>
      </w:rPr>
    </w:lvl>
    <w:lvl w:ilvl="1" w:tplc="C230602E">
      <w:start w:val="1"/>
      <w:numFmt w:val="bullet"/>
      <w:lvlText w:val="o"/>
      <w:lvlJc w:val="left"/>
      <w:pPr>
        <w:ind w:left="1440" w:hanging="360"/>
      </w:pPr>
      <w:rPr>
        <w:rFonts w:ascii="Courier New" w:hAnsi="Courier New"/>
      </w:rPr>
    </w:lvl>
    <w:lvl w:ilvl="2" w:tplc="17AA4A82">
      <w:start w:val="1"/>
      <w:numFmt w:val="bullet"/>
      <w:lvlText w:val=""/>
      <w:lvlJc w:val="left"/>
      <w:pPr>
        <w:ind w:left="2160" w:hanging="360"/>
      </w:pPr>
      <w:rPr>
        <w:rFonts w:ascii="Wingdings" w:hAnsi="Wingdings"/>
      </w:rPr>
    </w:lvl>
    <w:lvl w:ilvl="3" w:tplc="DC9CE500">
      <w:start w:val="1"/>
      <w:numFmt w:val="bullet"/>
      <w:lvlText w:val=""/>
      <w:lvlJc w:val="left"/>
      <w:pPr>
        <w:ind w:left="2880" w:hanging="360"/>
      </w:pPr>
      <w:rPr>
        <w:rFonts w:ascii="Symbol" w:hAnsi="Symbol"/>
      </w:rPr>
    </w:lvl>
    <w:lvl w:ilvl="4" w:tplc="C28C13D2">
      <w:start w:val="1"/>
      <w:numFmt w:val="bullet"/>
      <w:lvlText w:val="o"/>
      <w:lvlJc w:val="left"/>
      <w:pPr>
        <w:ind w:left="3600" w:hanging="360"/>
      </w:pPr>
      <w:rPr>
        <w:rFonts w:ascii="Courier New" w:hAnsi="Courier New"/>
      </w:rPr>
    </w:lvl>
    <w:lvl w:ilvl="5" w:tplc="CD5035EC">
      <w:start w:val="1"/>
      <w:numFmt w:val="bullet"/>
      <w:lvlText w:val=""/>
      <w:lvlJc w:val="left"/>
      <w:pPr>
        <w:ind w:left="4320" w:hanging="360"/>
      </w:pPr>
      <w:rPr>
        <w:rFonts w:ascii="Wingdings" w:hAnsi="Wingdings"/>
      </w:rPr>
    </w:lvl>
    <w:lvl w:ilvl="6" w:tplc="E548927C">
      <w:start w:val="1"/>
      <w:numFmt w:val="bullet"/>
      <w:lvlText w:val=""/>
      <w:lvlJc w:val="left"/>
      <w:pPr>
        <w:ind w:left="5040" w:hanging="360"/>
      </w:pPr>
      <w:rPr>
        <w:rFonts w:ascii="Symbol" w:hAnsi="Symbol"/>
      </w:rPr>
    </w:lvl>
    <w:lvl w:ilvl="7" w:tplc="3B38340C">
      <w:start w:val="1"/>
      <w:numFmt w:val="bullet"/>
      <w:lvlText w:val="o"/>
      <w:lvlJc w:val="left"/>
      <w:pPr>
        <w:ind w:left="5760" w:hanging="360"/>
      </w:pPr>
      <w:rPr>
        <w:rFonts w:ascii="Courier New" w:hAnsi="Courier New"/>
      </w:rPr>
    </w:lvl>
    <w:lvl w:ilvl="8" w:tplc="FB9AF85E">
      <w:start w:val="1"/>
      <w:numFmt w:val="bullet"/>
      <w:lvlText w:val=""/>
      <w:lvlJc w:val="left"/>
      <w:pPr>
        <w:ind w:left="6480" w:hanging="360"/>
      </w:pPr>
      <w:rPr>
        <w:rFonts w:ascii="Wingdings" w:hAnsi="Wingdings"/>
      </w:rPr>
    </w:lvl>
  </w:abstractNum>
  <w:abstractNum w:abstractNumId="4" w15:restartNumberingAfterBreak="0">
    <w:nsid w:val="11C26F9F"/>
    <w:multiLevelType w:val="hybridMultilevel"/>
    <w:tmpl w:val="BF1E9DE0"/>
    <w:lvl w:ilvl="0" w:tplc="E42E65D0">
      <w:start w:val="1"/>
      <w:numFmt w:val="bullet"/>
      <w:lvlText w:val="□"/>
      <w:lvlJc w:val="left"/>
      <w:pPr>
        <w:ind w:left="720" w:hanging="360"/>
      </w:pPr>
      <w:rPr>
        <w:rFonts w:ascii="Arial" w:hAnsi="Arial"/>
      </w:rPr>
    </w:lvl>
    <w:lvl w:ilvl="1" w:tplc="6E6C9024">
      <w:start w:val="10"/>
      <w:numFmt w:val="bullet"/>
      <w:lvlText w:val="•"/>
      <w:lvlJc w:val="left"/>
      <w:pPr>
        <w:ind w:left="1800" w:hanging="720"/>
      </w:pPr>
      <w:rPr>
        <w:rFonts w:ascii="Calibri" w:hAnsi="Calibri"/>
      </w:rPr>
    </w:lvl>
    <w:lvl w:ilvl="2" w:tplc="19FACFF0">
      <w:start w:val="1"/>
      <w:numFmt w:val="bullet"/>
      <w:lvlText w:val=""/>
      <w:lvlJc w:val="left"/>
      <w:pPr>
        <w:ind w:left="2160" w:hanging="360"/>
      </w:pPr>
      <w:rPr>
        <w:rFonts w:ascii="Wingdings" w:hAnsi="Wingdings"/>
      </w:rPr>
    </w:lvl>
    <w:lvl w:ilvl="3" w:tplc="C6BEFCD2">
      <w:start w:val="1"/>
      <w:numFmt w:val="bullet"/>
      <w:lvlText w:val=""/>
      <w:lvlJc w:val="left"/>
      <w:pPr>
        <w:ind w:left="2880" w:hanging="360"/>
      </w:pPr>
      <w:rPr>
        <w:rFonts w:ascii="Symbol" w:hAnsi="Symbol"/>
      </w:rPr>
    </w:lvl>
    <w:lvl w:ilvl="4" w:tplc="9ADC6150">
      <w:start w:val="1"/>
      <w:numFmt w:val="bullet"/>
      <w:lvlText w:val="o"/>
      <w:lvlJc w:val="left"/>
      <w:pPr>
        <w:ind w:left="3600" w:hanging="360"/>
      </w:pPr>
      <w:rPr>
        <w:rFonts w:ascii="Courier New" w:hAnsi="Courier New"/>
      </w:rPr>
    </w:lvl>
    <w:lvl w:ilvl="5" w:tplc="ADDC46DC">
      <w:start w:val="1"/>
      <w:numFmt w:val="bullet"/>
      <w:lvlText w:val=""/>
      <w:lvlJc w:val="left"/>
      <w:pPr>
        <w:ind w:left="4320" w:hanging="360"/>
      </w:pPr>
      <w:rPr>
        <w:rFonts w:ascii="Wingdings" w:hAnsi="Wingdings"/>
      </w:rPr>
    </w:lvl>
    <w:lvl w:ilvl="6" w:tplc="B82875E6">
      <w:start w:val="1"/>
      <w:numFmt w:val="bullet"/>
      <w:lvlText w:val=""/>
      <w:lvlJc w:val="left"/>
      <w:pPr>
        <w:ind w:left="5040" w:hanging="360"/>
      </w:pPr>
      <w:rPr>
        <w:rFonts w:ascii="Symbol" w:hAnsi="Symbol"/>
      </w:rPr>
    </w:lvl>
    <w:lvl w:ilvl="7" w:tplc="8006E6CE">
      <w:start w:val="1"/>
      <w:numFmt w:val="bullet"/>
      <w:lvlText w:val="o"/>
      <w:lvlJc w:val="left"/>
      <w:pPr>
        <w:ind w:left="5760" w:hanging="360"/>
      </w:pPr>
      <w:rPr>
        <w:rFonts w:ascii="Courier New" w:hAnsi="Courier New"/>
      </w:rPr>
    </w:lvl>
    <w:lvl w:ilvl="8" w:tplc="1B64320E">
      <w:start w:val="1"/>
      <w:numFmt w:val="bullet"/>
      <w:lvlText w:val=""/>
      <w:lvlJc w:val="left"/>
      <w:pPr>
        <w:ind w:left="6480" w:hanging="360"/>
      </w:pPr>
      <w:rPr>
        <w:rFonts w:ascii="Wingdings" w:hAnsi="Wingdings"/>
      </w:rPr>
    </w:lvl>
  </w:abstractNum>
  <w:abstractNum w:abstractNumId="5" w15:restartNumberingAfterBreak="0">
    <w:nsid w:val="122254D9"/>
    <w:multiLevelType w:val="hybridMultilevel"/>
    <w:tmpl w:val="60A619F4"/>
    <w:lvl w:ilvl="0" w:tplc="EB1C3FE4">
      <w:start w:val="1"/>
      <w:numFmt w:val="bullet"/>
      <w:lvlText w:val=""/>
      <w:lvlJc w:val="left"/>
      <w:pPr>
        <w:ind w:left="1080" w:hanging="360"/>
      </w:pPr>
      <w:rPr>
        <w:rFonts w:ascii="Symbol" w:hAnsi="Symbol"/>
      </w:rPr>
    </w:lvl>
    <w:lvl w:ilvl="1" w:tplc="6124F9E6">
      <w:start w:val="1"/>
      <w:numFmt w:val="bullet"/>
      <w:lvlText w:val="o"/>
      <w:lvlJc w:val="left"/>
      <w:pPr>
        <w:ind w:left="1800" w:hanging="360"/>
      </w:pPr>
      <w:rPr>
        <w:rFonts w:ascii="Courier New" w:hAnsi="Courier New"/>
      </w:rPr>
    </w:lvl>
    <w:lvl w:ilvl="2" w:tplc="8AD0F6A6">
      <w:start w:val="1"/>
      <w:numFmt w:val="bullet"/>
      <w:lvlText w:val=""/>
      <w:lvlJc w:val="left"/>
      <w:pPr>
        <w:ind w:left="2520" w:hanging="360"/>
      </w:pPr>
      <w:rPr>
        <w:rFonts w:ascii="Wingdings" w:hAnsi="Wingdings"/>
      </w:rPr>
    </w:lvl>
    <w:lvl w:ilvl="3" w:tplc="FF04E920">
      <w:start w:val="1"/>
      <w:numFmt w:val="bullet"/>
      <w:lvlText w:val=""/>
      <w:lvlJc w:val="left"/>
      <w:pPr>
        <w:ind w:left="3240" w:hanging="360"/>
      </w:pPr>
      <w:rPr>
        <w:rFonts w:ascii="Symbol" w:hAnsi="Symbol"/>
      </w:rPr>
    </w:lvl>
    <w:lvl w:ilvl="4" w:tplc="03AE674E">
      <w:start w:val="1"/>
      <w:numFmt w:val="bullet"/>
      <w:lvlText w:val="o"/>
      <w:lvlJc w:val="left"/>
      <w:pPr>
        <w:ind w:left="3960" w:hanging="360"/>
      </w:pPr>
      <w:rPr>
        <w:rFonts w:ascii="Courier New" w:hAnsi="Courier New"/>
      </w:rPr>
    </w:lvl>
    <w:lvl w:ilvl="5" w:tplc="A306A0E4">
      <w:start w:val="1"/>
      <w:numFmt w:val="bullet"/>
      <w:lvlText w:val=""/>
      <w:lvlJc w:val="left"/>
      <w:pPr>
        <w:ind w:left="4680" w:hanging="360"/>
      </w:pPr>
      <w:rPr>
        <w:rFonts w:ascii="Wingdings" w:hAnsi="Wingdings"/>
      </w:rPr>
    </w:lvl>
    <w:lvl w:ilvl="6" w:tplc="CE9E15C4">
      <w:start w:val="1"/>
      <w:numFmt w:val="bullet"/>
      <w:lvlText w:val=""/>
      <w:lvlJc w:val="left"/>
      <w:pPr>
        <w:ind w:left="5400" w:hanging="360"/>
      </w:pPr>
      <w:rPr>
        <w:rFonts w:ascii="Symbol" w:hAnsi="Symbol"/>
      </w:rPr>
    </w:lvl>
    <w:lvl w:ilvl="7" w:tplc="6F1011EC">
      <w:start w:val="1"/>
      <w:numFmt w:val="bullet"/>
      <w:lvlText w:val="o"/>
      <w:lvlJc w:val="left"/>
      <w:pPr>
        <w:ind w:left="6120" w:hanging="360"/>
      </w:pPr>
      <w:rPr>
        <w:rFonts w:ascii="Courier New" w:hAnsi="Courier New"/>
      </w:rPr>
    </w:lvl>
    <w:lvl w:ilvl="8" w:tplc="F80438FC">
      <w:start w:val="1"/>
      <w:numFmt w:val="bullet"/>
      <w:lvlText w:val=""/>
      <w:lvlJc w:val="left"/>
      <w:pPr>
        <w:ind w:left="6840" w:hanging="360"/>
      </w:pPr>
      <w:rPr>
        <w:rFonts w:ascii="Wingdings" w:hAnsi="Wingdings"/>
      </w:rPr>
    </w:lvl>
  </w:abstractNum>
  <w:abstractNum w:abstractNumId="6" w15:restartNumberingAfterBreak="0">
    <w:nsid w:val="139E4C18"/>
    <w:multiLevelType w:val="hybridMultilevel"/>
    <w:tmpl w:val="AE048518"/>
    <w:lvl w:ilvl="0" w:tplc="DF4C1FA0">
      <w:start w:val="1"/>
      <w:numFmt w:val="decimal"/>
      <w:lvlText w:val="%1."/>
      <w:lvlJc w:val="left"/>
      <w:pPr>
        <w:ind w:left="720" w:hanging="360"/>
      </w:pPr>
    </w:lvl>
    <w:lvl w:ilvl="1" w:tplc="95A41798">
      <w:start w:val="1"/>
      <w:numFmt w:val="lowerLetter"/>
      <w:lvlText w:val="%2."/>
      <w:lvlJc w:val="left"/>
      <w:pPr>
        <w:ind w:left="1440" w:hanging="360"/>
      </w:pPr>
    </w:lvl>
    <w:lvl w:ilvl="2" w:tplc="72A46570">
      <w:start w:val="1"/>
      <w:numFmt w:val="lowerRoman"/>
      <w:lvlText w:val="%3."/>
      <w:lvlJc w:val="right"/>
      <w:pPr>
        <w:ind w:left="2160" w:hanging="180"/>
      </w:pPr>
    </w:lvl>
    <w:lvl w:ilvl="3" w:tplc="05587FE0">
      <w:start w:val="1"/>
      <w:numFmt w:val="decimal"/>
      <w:lvlText w:val="%4."/>
      <w:lvlJc w:val="left"/>
      <w:pPr>
        <w:ind w:left="2880" w:hanging="360"/>
      </w:pPr>
    </w:lvl>
    <w:lvl w:ilvl="4" w:tplc="2BB63F46">
      <w:start w:val="1"/>
      <w:numFmt w:val="lowerLetter"/>
      <w:lvlText w:val="%5."/>
      <w:lvlJc w:val="left"/>
      <w:pPr>
        <w:ind w:left="3600" w:hanging="360"/>
      </w:pPr>
    </w:lvl>
    <w:lvl w:ilvl="5" w:tplc="D64221CA">
      <w:start w:val="1"/>
      <w:numFmt w:val="lowerRoman"/>
      <w:lvlText w:val="%6."/>
      <w:lvlJc w:val="right"/>
      <w:pPr>
        <w:ind w:left="4320" w:hanging="180"/>
      </w:pPr>
    </w:lvl>
    <w:lvl w:ilvl="6" w:tplc="BC70AFF2">
      <w:start w:val="1"/>
      <w:numFmt w:val="decimal"/>
      <w:lvlText w:val="%7."/>
      <w:lvlJc w:val="left"/>
      <w:pPr>
        <w:ind w:left="5040" w:hanging="360"/>
      </w:pPr>
    </w:lvl>
    <w:lvl w:ilvl="7" w:tplc="63B4548C">
      <w:start w:val="1"/>
      <w:numFmt w:val="lowerLetter"/>
      <w:lvlText w:val="%8."/>
      <w:lvlJc w:val="left"/>
      <w:pPr>
        <w:ind w:left="5760" w:hanging="360"/>
      </w:pPr>
    </w:lvl>
    <w:lvl w:ilvl="8" w:tplc="0FB28BCC">
      <w:start w:val="1"/>
      <w:numFmt w:val="lowerRoman"/>
      <w:lvlText w:val="%9."/>
      <w:lvlJc w:val="right"/>
      <w:pPr>
        <w:ind w:left="6480" w:hanging="180"/>
      </w:pPr>
    </w:lvl>
  </w:abstractNum>
  <w:abstractNum w:abstractNumId="7" w15:restartNumberingAfterBreak="0">
    <w:nsid w:val="1A3D5640"/>
    <w:multiLevelType w:val="hybridMultilevel"/>
    <w:tmpl w:val="D3121562"/>
    <w:lvl w:ilvl="0" w:tplc="2F66C69C">
      <w:start w:val="1"/>
      <w:numFmt w:val="bullet"/>
      <w:lvlText w:val=""/>
      <w:lvlJc w:val="left"/>
      <w:pPr>
        <w:ind w:left="720" w:hanging="360"/>
      </w:pPr>
      <w:rPr>
        <w:rFonts w:ascii="Wingdings" w:hAnsi="Wingdings"/>
      </w:rPr>
    </w:lvl>
    <w:lvl w:ilvl="1" w:tplc="DE02774C">
      <w:start w:val="1"/>
      <w:numFmt w:val="bullet"/>
      <w:lvlText w:val="o"/>
      <w:lvlJc w:val="left"/>
      <w:pPr>
        <w:ind w:left="1440" w:hanging="360"/>
      </w:pPr>
      <w:rPr>
        <w:rFonts w:ascii="Courier New" w:hAnsi="Courier New"/>
      </w:rPr>
    </w:lvl>
    <w:lvl w:ilvl="2" w:tplc="1A128CF4">
      <w:start w:val="1"/>
      <w:numFmt w:val="bullet"/>
      <w:lvlText w:val=""/>
      <w:lvlJc w:val="left"/>
      <w:pPr>
        <w:ind w:left="2160" w:hanging="360"/>
      </w:pPr>
      <w:rPr>
        <w:rFonts w:ascii="Wingdings" w:hAnsi="Wingdings"/>
      </w:rPr>
    </w:lvl>
    <w:lvl w:ilvl="3" w:tplc="F6B42242">
      <w:start w:val="1"/>
      <w:numFmt w:val="bullet"/>
      <w:lvlText w:val=""/>
      <w:lvlJc w:val="left"/>
      <w:pPr>
        <w:ind w:left="2880" w:hanging="360"/>
      </w:pPr>
      <w:rPr>
        <w:rFonts w:ascii="Symbol" w:hAnsi="Symbol"/>
      </w:rPr>
    </w:lvl>
    <w:lvl w:ilvl="4" w:tplc="AD32F100">
      <w:start w:val="1"/>
      <w:numFmt w:val="bullet"/>
      <w:lvlText w:val="o"/>
      <w:lvlJc w:val="left"/>
      <w:pPr>
        <w:ind w:left="3600" w:hanging="360"/>
      </w:pPr>
      <w:rPr>
        <w:rFonts w:ascii="Courier New" w:hAnsi="Courier New"/>
      </w:rPr>
    </w:lvl>
    <w:lvl w:ilvl="5" w:tplc="18D4ECE4">
      <w:start w:val="1"/>
      <w:numFmt w:val="bullet"/>
      <w:lvlText w:val=""/>
      <w:lvlJc w:val="left"/>
      <w:pPr>
        <w:ind w:left="4320" w:hanging="360"/>
      </w:pPr>
      <w:rPr>
        <w:rFonts w:ascii="Wingdings" w:hAnsi="Wingdings"/>
      </w:rPr>
    </w:lvl>
    <w:lvl w:ilvl="6" w:tplc="7A487AB8">
      <w:start w:val="1"/>
      <w:numFmt w:val="bullet"/>
      <w:lvlText w:val=""/>
      <w:lvlJc w:val="left"/>
      <w:pPr>
        <w:ind w:left="5040" w:hanging="360"/>
      </w:pPr>
      <w:rPr>
        <w:rFonts w:ascii="Symbol" w:hAnsi="Symbol"/>
      </w:rPr>
    </w:lvl>
    <w:lvl w:ilvl="7" w:tplc="73E6CF54">
      <w:start w:val="1"/>
      <w:numFmt w:val="bullet"/>
      <w:lvlText w:val="o"/>
      <w:lvlJc w:val="left"/>
      <w:pPr>
        <w:ind w:left="5760" w:hanging="360"/>
      </w:pPr>
      <w:rPr>
        <w:rFonts w:ascii="Courier New" w:hAnsi="Courier New"/>
      </w:rPr>
    </w:lvl>
    <w:lvl w:ilvl="8" w:tplc="73DEA902">
      <w:start w:val="1"/>
      <w:numFmt w:val="bullet"/>
      <w:lvlText w:val=""/>
      <w:lvlJc w:val="left"/>
      <w:pPr>
        <w:ind w:left="6480" w:hanging="360"/>
      </w:pPr>
      <w:rPr>
        <w:rFonts w:ascii="Wingdings" w:hAnsi="Wingdings"/>
      </w:rPr>
    </w:lvl>
  </w:abstractNum>
  <w:abstractNum w:abstractNumId="8" w15:restartNumberingAfterBreak="0">
    <w:nsid w:val="1B647FA5"/>
    <w:multiLevelType w:val="hybridMultilevel"/>
    <w:tmpl w:val="23A4C3F6"/>
    <w:lvl w:ilvl="0" w:tplc="0324BCAE">
      <w:start w:val="1"/>
      <w:numFmt w:val="decimal"/>
      <w:lvlText w:val="%1."/>
      <w:lvlJc w:val="left"/>
      <w:pPr>
        <w:ind w:left="720" w:hanging="360"/>
      </w:pPr>
    </w:lvl>
    <w:lvl w:ilvl="1" w:tplc="0A5A6762">
      <w:start w:val="1"/>
      <w:numFmt w:val="lowerLetter"/>
      <w:lvlText w:val="%2."/>
      <w:lvlJc w:val="left"/>
      <w:pPr>
        <w:ind w:left="1440" w:hanging="360"/>
      </w:pPr>
    </w:lvl>
    <w:lvl w:ilvl="2" w:tplc="889AF24A">
      <w:start w:val="1"/>
      <w:numFmt w:val="lowerRoman"/>
      <w:lvlText w:val="%3."/>
      <w:lvlJc w:val="right"/>
      <w:pPr>
        <w:ind w:left="2160" w:hanging="180"/>
      </w:pPr>
    </w:lvl>
    <w:lvl w:ilvl="3" w:tplc="A4024AAC">
      <w:start w:val="1"/>
      <w:numFmt w:val="decimal"/>
      <w:lvlText w:val="%4."/>
      <w:lvlJc w:val="left"/>
      <w:pPr>
        <w:ind w:left="2880" w:hanging="360"/>
      </w:pPr>
    </w:lvl>
    <w:lvl w:ilvl="4" w:tplc="12EC55E2">
      <w:start w:val="1"/>
      <w:numFmt w:val="lowerLetter"/>
      <w:lvlText w:val="%5."/>
      <w:lvlJc w:val="left"/>
      <w:pPr>
        <w:ind w:left="3600" w:hanging="360"/>
      </w:pPr>
    </w:lvl>
    <w:lvl w:ilvl="5" w:tplc="1E34F280">
      <w:start w:val="1"/>
      <w:numFmt w:val="lowerRoman"/>
      <w:lvlText w:val="%6."/>
      <w:lvlJc w:val="right"/>
      <w:pPr>
        <w:ind w:left="4320" w:hanging="180"/>
      </w:pPr>
    </w:lvl>
    <w:lvl w:ilvl="6" w:tplc="D16E2782">
      <w:start w:val="1"/>
      <w:numFmt w:val="decimal"/>
      <w:lvlText w:val="%7."/>
      <w:lvlJc w:val="left"/>
      <w:pPr>
        <w:ind w:left="5040" w:hanging="360"/>
      </w:pPr>
    </w:lvl>
    <w:lvl w:ilvl="7" w:tplc="34A89CDE">
      <w:start w:val="1"/>
      <w:numFmt w:val="lowerLetter"/>
      <w:lvlText w:val="%8."/>
      <w:lvlJc w:val="left"/>
      <w:pPr>
        <w:ind w:left="5760" w:hanging="360"/>
      </w:pPr>
    </w:lvl>
    <w:lvl w:ilvl="8" w:tplc="8346A744">
      <w:start w:val="1"/>
      <w:numFmt w:val="lowerRoman"/>
      <w:lvlText w:val="%9."/>
      <w:lvlJc w:val="right"/>
      <w:pPr>
        <w:ind w:left="6480" w:hanging="180"/>
      </w:pPr>
    </w:lvl>
  </w:abstractNum>
  <w:abstractNum w:abstractNumId="9" w15:restartNumberingAfterBreak="0">
    <w:nsid w:val="27E075EA"/>
    <w:multiLevelType w:val="hybridMultilevel"/>
    <w:tmpl w:val="814A7636"/>
    <w:lvl w:ilvl="0" w:tplc="6BC6E302">
      <w:start w:val="1"/>
      <w:numFmt w:val="bullet"/>
      <w:lvlText w:val=""/>
      <w:lvlJc w:val="left"/>
      <w:pPr>
        <w:ind w:left="720" w:hanging="360"/>
      </w:pPr>
      <w:rPr>
        <w:rFonts w:ascii="Symbol" w:hAnsi="Symbol"/>
      </w:rPr>
    </w:lvl>
    <w:lvl w:ilvl="1" w:tplc="6B3EC5E0">
      <w:start w:val="1"/>
      <w:numFmt w:val="lowerLetter"/>
      <w:lvlText w:val="%2."/>
      <w:lvlJc w:val="left"/>
      <w:pPr>
        <w:ind w:left="1440" w:hanging="360"/>
      </w:pPr>
    </w:lvl>
    <w:lvl w:ilvl="2" w:tplc="95008ADA">
      <w:start w:val="1"/>
      <w:numFmt w:val="lowerRoman"/>
      <w:lvlText w:val="%3."/>
      <w:lvlJc w:val="right"/>
      <w:pPr>
        <w:ind w:left="2160" w:hanging="180"/>
      </w:pPr>
    </w:lvl>
    <w:lvl w:ilvl="3" w:tplc="52EC9D66">
      <w:start w:val="1"/>
      <w:numFmt w:val="decimal"/>
      <w:lvlText w:val="%4."/>
      <w:lvlJc w:val="left"/>
      <w:pPr>
        <w:ind w:left="2880" w:hanging="360"/>
      </w:pPr>
    </w:lvl>
    <w:lvl w:ilvl="4" w:tplc="F8706E2C">
      <w:start w:val="1"/>
      <w:numFmt w:val="lowerLetter"/>
      <w:lvlText w:val="%5."/>
      <w:lvlJc w:val="left"/>
      <w:pPr>
        <w:ind w:left="3600" w:hanging="360"/>
      </w:pPr>
    </w:lvl>
    <w:lvl w:ilvl="5" w:tplc="12242CD2">
      <w:start w:val="1"/>
      <w:numFmt w:val="lowerRoman"/>
      <w:lvlText w:val="%6."/>
      <w:lvlJc w:val="right"/>
      <w:pPr>
        <w:ind w:left="4320" w:hanging="180"/>
      </w:pPr>
    </w:lvl>
    <w:lvl w:ilvl="6" w:tplc="F8C41CA4">
      <w:start w:val="1"/>
      <w:numFmt w:val="decimal"/>
      <w:lvlText w:val="%7."/>
      <w:lvlJc w:val="left"/>
      <w:pPr>
        <w:ind w:left="5040" w:hanging="360"/>
      </w:pPr>
    </w:lvl>
    <w:lvl w:ilvl="7" w:tplc="2954E4C2">
      <w:start w:val="1"/>
      <w:numFmt w:val="lowerLetter"/>
      <w:lvlText w:val="%8."/>
      <w:lvlJc w:val="left"/>
      <w:pPr>
        <w:ind w:left="5760" w:hanging="360"/>
      </w:pPr>
    </w:lvl>
    <w:lvl w:ilvl="8" w:tplc="888A94A4">
      <w:start w:val="1"/>
      <w:numFmt w:val="lowerRoman"/>
      <w:lvlText w:val="%9."/>
      <w:lvlJc w:val="right"/>
      <w:pPr>
        <w:ind w:left="6480" w:hanging="180"/>
      </w:pPr>
    </w:lvl>
  </w:abstractNum>
  <w:abstractNum w:abstractNumId="10" w15:restartNumberingAfterBreak="0">
    <w:nsid w:val="3BA149FA"/>
    <w:multiLevelType w:val="hybridMultilevel"/>
    <w:tmpl w:val="28BE6DB0"/>
    <w:lvl w:ilvl="0" w:tplc="659687F6">
      <w:start w:val="1"/>
      <w:numFmt w:val="bullet"/>
      <w:lvlText w:val=""/>
      <w:lvlJc w:val="left"/>
      <w:pPr>
        <w:ind w:left="720" w:hanging="360"/>
      </w:pPr>
      <w:rPr>
        <w:rFonts w:ascii="Wingdings" w:hAnsi="Wingdings"/>
      </w:rPr>
    </w:lvl>
    <w:lvl w:ilvl="1" w:tplc="90B01A3C">
      <w:start w:val="1"/>
      <w:numFmt w:val="lowerLetter"/>
      <w:lvlText w:val="%2."/>
      <w:lvlJc w:val="left"/>
      <w:pPr>
        <w:ind w:left="1440" w:hanging="360"/>
      </w:pPr>
    </w:lvl>
    <w:lvl w:ilvl="2" w:tplc="F38A8A7A">
      <w:start w:val="1"/>
      <w:numFmt w:val="lowerRoman"/>
      <w:lvlText w:val="%3."/>
      <w:lvlJc w:val="right"/>
      <w:pPr>
        <w:ind w:left="2160" w:hanging="180"/>
      </w:pPr>
    </w:lvl>
    <w:lvl w:ilvl="3" w:tplc="E5C2C208">
      <w:start w:val="1"/>
      <w:numFmt w:val="decimal"/>
      <w:lvlText w:val="%4."/>
      <w:lvlJc w:val="left"/>
      <w:pPr>
        <w:ind w:left="2880" w:hanging="360"/>
      </w:pPr>
    </w:lvl>
    <w:lvl w:ilvl="4" w:tplc="1E6C99AE">
      <w:start w:val="1"/>
      <w:numFmt w:val="lowerLetter"/>
      <w:lvlText w:val="%5."/>
      <w:lvlJc w:val="left"/>
      <w:pPr>
        <w:ind w:left="3600" w:hanging="360"/>
      </w:pPr>
    </w:lvl>
    <w:lvl w:ilvl="5" w:tplc="37005486">
      <w:start w:val="1"/>
      <w:numFmt w:val="lowerRoman"/>
      <w:lvlText w:val="%6."/>
      <w:lvlJc w:val="right"/>
      <w:pPr>
        <w:ind w:left="4320" w:hanging="180"/>
      </w:pPr>
    </w:lvl>
    <w:lvl w:ilvl="6" w:tplc="FA485FE8">
      <w:start w:val="1"/>
      <w:numFmt w:val="decimal"/>
      <w:lvlText w:val="%7."/>
      <w:lvlJc w:val="left"/>
      <w:pPr>
        <w:ind w:left="5040" w:hanging="360"/>
      </w:pPr>
    </w:lvl>
    <w:lvl w:ilvl="7" w:tplc="D0920E66">
      <w:start w:val="1"/>
      <w:numFmt w:val="lowerLetter"/>
      <w:lvlText w:val="%8."/>
      <w:lvlJc w:val="left"/>
      <w:pPr>
        <w:ind w:left="5760" w:hanging="360"/>
      </w:pPr>
    </w:lvl>
    <w:lvl w:ilvl="8" w:tplc="B336CE0C">
      <w:start w:val="1"/>
      <w:numFmt w:val="lowerRoman"/>
      <w:lvlText w:val="%9."/>
      <w:lvlJc w:val="right"/>
      <w:pPr>
        <w:ind w:left="6480" w:hanging="180"/>
      </w:pPr>
    </w:lvl>
  </w:abstractNum>
  <w:abstractNum w:abstractNumId="11" w15:restartNumberingAfterBreak="0">
    <w:nsid w:val="3DFC308A"/>
    <w:multiLevelType w:val="hybridMultilevel"/>
    <w:tmpl w:val="77C439A6"/>
    <w:lvl w:ilvl="0" w:tplc="0EFC5026">
      <w:start w:val="1"/>
      <w:numFmt w:val="bullet"/>
      <w:lvlText w:val=""/>
      <w:lvlJc w:val="left"/>
      <w:pPr>
        <w:ind w:left="780" w:hanging="360"/>
      </w:pPr>
      <w:rPr>
        <w:rFonts w:ascii="Wingdings" w:hAnsi="Wingdings"/>
      </w:rPr>
    </w:lvl>
    <w:lvl w:ilvl="1" w:tplc="263C321A">
      <w:start w:val="1"/>
      <w:numFmt w:val="bullet"/>
      <w:lvlText w:val="o"/>
      <w:lvlJc w:val="left"/>
      <w:pPr>
        <w:ind w:left="1500" w:hanging="360"/>
      </w:pPr>
      <w:rPr>
        <w:rFonts w:ascii="Courier New" w:hAnsi="Courier New"/>
      </w:rPr>
    </w:lvl>
    <w:lvl w:ilvl="2" w:tplc="6268C1BE">
      <w:start w:val="1"/>
      <w:numFmt w:val="bullet"/>
      <w:lvlText w:val=""/>
      <w:lvlJc w:val="left"/>
      <w:pPr>
        <w:ind w:left="2220" w:hanging="360"/>
      </w:pPr>
      <w:rPr>
        <w:rFonts w:ascii="Wingdings" w:hAnsi="Wingdings"/>
      </w:rPr>
    </w:lvl>
    <w:lvl w:ilvl="3" w:tplc="3CDEA2B4">
      <w:start w:val="1"/>
      <w:numFmt w:val="bullet"/>
      <w:lvlText w:val=""/>
      <w:lvlJc w:val="left"/>
      <w:pPr>
        <w:ind w:left="2940" w:hanging="360"/>
      </w:pPr>
      <w:rPr>
        <w:rFonts w:ascii="Symbol" w:hAnsi="Symbol"/>
      </w:rPr>
    </w:lvl>
    <w:lvl w:ilvl="4" w:tplc="6600792E">
      <w:start w:val="1"/>
      <w:numFmt w:val="bullet"/>
      <w:lvlText w:val="o"/>
      <w:lvlJc w:val="left"/>
      <w:pPr>
        <w:ind w:left="3660" w:hanging="360"/>
      </w:pPr>
      <w:rPr>
        <w:rFonts w:ascii="Courier New" w:hAnsi="Courier New"/>
      </w:rPr>
    </w:lvl>
    <w:lvl w:ilvl="5" w:tplc="68AACA78">
      <w:start w:val="1"/>
      <w:numFmt w:val="bullet"/>
      <w:lvlText w:val=""/>
      <w:lvlJc w:val="left"/>
      <w:pPr>
        <w:ind w:left="4380" w:hanging="360"/>
      </w:pPr>
      <w:rPr>
        <w:rFonts w:ascii="Wingdings" w:hAnsi="Wingdings"/>
      </w:rPr>
    </w:lvl>
    <w:lvl w:ilvl="6" w:tplc="E126309A">
      <w:start w:val="1"/>
      <w:numFmt w:val="bullet"/>
      <w:lvlText w:val=""/>
      <w:lvlJc w:val="left"/>
      <w:pPr>
        <w:ind w:left="5100" w:hanging="360"/>
      </w:pPr>
      <w:rPr>
        <w:rFonts w:ascii="Symbol" w:hAnsi="Symbol"/>
      </w:rPr>
    </w:lvl>
    <w:lvl w:ilvl="7" w:tplc="EFF4F9DA">
      <w:start w:val="1"/>
      <w:numFmt w:val="bullet"/>
      <w:lvlText w:val="o"/>
      <w:lvlJc w:val="left"/>
      <w:pPr>
        <w:ind w:left="5820" w:hanging="360"/>
      </w:pPr>
      <w:rPr>
        <w:rFonts w:ascii="Courier New" w:hAnsi="Courier New"/>
      </w:rPr>
    </w:lvl>
    <w:lvl w:ilvl="8" w:tplc="CFBE206C">
      <w:start w:val="1"/>
      <w:numFmt w:val="bullet"/>
      <w:lvlText w:val=""/>
      <w:lvlJc w:val="left"/>
      <w:pPr>
        <w:ind w:left="6540" w:hanging="360"/>
      </w:pPr>
      <w:rPr>
        <w:rFonts w:ascii="Wingdings" w:hAnsi="Wingdings"/>
      </w:rPr>
    </w:lvl>
  </w:abstractNum>
  <w:abstractNum w:abstractNumId="12" w15:restartNumberingAfterBreak="0">
    <w:nsid w:val="4A0C63A2"/>
    <w:multiLevelType w:val="hybridMultilevel"/>
    <w:tmpl w:val="6FAED426"/>
    <w:lvl w:ilvl="0" w:tplc="98CEB552">
      <w:start w:val="1"/>
      <w:numFmt w:val="bullet"/>
      <w:lvlText w:val=""/>
      <w:lvlJc w:val="left"/>
      <w:pPr>
        <w:ind w:left="720" w:hanging="360"/>
      </w:pPr>
      <w:rPr>
        <w:rFonts w:ascii="Wingdings" w:hAnsi="Wingdings"/>
      </w:rPr>
    </w:lvl>
    <w:lvl w:ilvl="1" w:tplc="B424553C">
      <w:start w:val="1"/>
      <w:numFmt w:val="bullet"/>
      <w:lvlText w:val="o"/>
      <w:lvlJc w:val="left"/>
      <w:pPr>
        <w:ind w:left="1440" w:hanging="360"/>
      </w:pPr>
      <w:rPr>
        <w:rFonts w:ascii="Courier New" w:hAnsi="Courier New"/>
      </w:rPr>
    </w:lvl>
    <w:lvl w:ilvl="2" w:tplc="64FEDB66">
      <w:start w:val="1"/>
      <w:numFmt w:val="bullet"/>
      <w:lvlText w:val=""/>
      <w:lvlJc w:val="left"/>
      <w:pPr>
        <w:ind w:left="2160" w:hanging="360"/>
      </w:pPr>
      <w:rPr>
        <w:rFonts w:ascii="Wingdings" w:hAnsi="Wingdings"/>
      </w:rPr>
    </w:lvl>
    <w:lvl w:ilvl="3" w:tplc="6DC0C50E">
      <w:start w:val="1"/>
      <w:numFmt w:val="bullet"/>
      <w:lvlText w:val=""/>
      <w:lvlJc w:val="left"/>
      <w:pPr>
        <w:ind w:left="2880" w:hanging="360"/>
      </w:pPr>
      <w:rPr>
        <w:rFonts w:ascii="Symbol" w:hAnsi="Symbol"/>
      </w:rPr>
    </w:lvl>
    <w:lvl w:ilvl="4" w:tplc="2CE82F9A">
      <w:start w:val="1"/>
      <w:numFmt w:val="bullet"/>
      <w:lvlText w:val="o"/>
      <w:lvlJc w:val="left"/>
      <w:pPr>
        <w:ind w:left="3600" w:hanging="360"/>
      </w:pPr>
      <w:rPr>
        <w:rFonts w:ascii="Courier New" w:hAnsi="Courier New"/>
      </w:rPr>
    </w:lvl>
    <w:lvl w:ilvl="5" w:tplc="A42221AA">
      <w:start w:val="1"/>
      <w:numFmt w:val="bullet"/>
      <w:lvlText w:val=""/>
      <w:lvlJc w:val="left"/>
      <w:pPr>
        <w:ind w:left="4320" w:hanging="360"/>
      </w:pPr>
      <w:rPr>
        <w:rFonts w:ascii="Wingdings" w:hAnsi="Wingdings"/>
      </w:rPr>
    </w:lvl>
    <w:lvl w:ilvl="6" w:tplc="F8602E7A">
      <w:start w:val="1"/>
      <w:numFmt w:val="bullet"/>
      <w:lvlText w:val=""/>
      <w:lvlJc w:val="left"/>
      <w:pPr>
        <w:ind w:left="5040" w:hanging="360"/>
      </w:pPr>
      <w:rPr>
        <w:rFonts w:ascii="Symbol" w:hAnsi="Symbol"/>
      </w:rPr>
    </w:lvl>
    <w:lvl w:ilvl="7" w:tplc="69A8B08C">
      <w:start w:val="1"/>
      <w:numFmt w:val="bullet"/>
      <w:lvlText w:val="o"/>
      <w:lvlJc w:val="left"/>
      <w:pPr>
        <w:ind w:left="5760" w:hanging="360"/>
      </w:pPr>
      <w:rPr>
        <w:rFonts w:ascii="Courier New" w:hAnsi="Courier New"/>
      </w:rPr>
    </w:lvl>
    <w:lvl w:ilvl="8" w:tplc="5C26BA22">
      <w:start w:val="1"/>
      <w:numFmt w:val="bullet"/>
      <w:lvlText w:val=""/>
      <w:lvlJc w:val="left"/>
      <w:pPr>
        <w:ind w:left="6480" w:hanging="360"/>
      </w:pPr>
      <w:rPr>
        <w:rFonts w:ascii="Wingdings" w:hAnsi="Wingdings"/>
      </w:rPr>
    </w:lvl>
  </w:abstractNum>
  <w:abstractNum w:abstractNumId="13" w15:restartNumberingAfterBreak="0">
    <w:nsid w:val="5219573C"/>
    <w:multiLevelType w:val="hybridMultilevel"/>
    <w:tmpl w:val="6AFE0E1C"/>
    <w:lvl w:ilvl="0" w:tplc="B89EFB5C">
      <w:start w:val="1"/>
      <w:numFmt w:val="bullet"/>
      <w:lvlText w:val="□"/>
      <w:lvlJc w:val="left"/>
      <w:pPr>
        <w:ind w:left="720" w:hanging="360"/>
      </w:pPr>
      <w:rPr>
        <w:rFonts w:ascii="Arial" w:hAnsi="Arial"/>
      </w:rPr>
    </w:lvl>
    <w:lvl w:ilvl="1" w:tplc="8EB0688E">
      <w:start w:val="1"/>
      <w:numFmt w:val="bullet"/>
      <w:lvlText w:val=""/>
      <w:lvlJc w:val="left"/>
      <w:pPr>
        <w:ind w:left="1800" w:hanging="720"/>
      </w:pPr>
      <w:rPr>
        <w:rFonts w:ascii="Wingdings" w:hAnsi="Wingdings"/>
      </w:rPr>
    </w:lvl>
    <w:lvl w:ilvl="2" w:tplc="7D56D2FC">
      <w:start w:val="1"/>
      <w:numFmt w:val="bullet"/>
      <w:lvlText w:val=""/>
      <w:lvlJc w:val="left"/>
      <w:pPr>
        <w:ind w:left="2160" w:hanging="360"/>
      </w:pPr>
      <w:rPr>
        <w:rFonts w:ascii="Wingdings" w:hAnsi="Wingdings"/>
      </w:rPr>
    </w:lvl>
    <w:lvl w:ilvl="3" w:tplc="AFBEB1F0">
      <w:start w:val="1"/>
      <w:numFmt w:val="bullet"/>
      <w:lvlText w:val=""/>
      <w:lvlJc w:val="left"/>
      <w:pPr>
        <w:ind w:left="2880" w:hanging="360"/>
      </w:pPr>
      <w:rPr>
        <w:rFonts w:ascii="Symbol" w:hAnsi="Symbol"/>
      </w:rPr>
    </w:lvl>
    <w:lvl w:ilvl="4" w:tplc="BB985B76">
      <w:start w:val="1"/>
      <w:numFmt w:val="bullet"/>
      <w:lvlText w:val="o"/>
      <w:lvlJc w:val="left"/>
      <w:pPr>
        <w:ind w:left="3600" w:hanging="360"/>
      </w:pPr>
      <w:rPr>
        <w:rFonts w:ascii="Courier New" w:hAnsi="Courier New"/>
      </w:rPr>
    </w:lvl>
    <w:lvl w:ilvl="5" w:tplc="38766822">
      <w:start w:val="1"/>
      <w:numFmt w:val="bullet"/>
      <w:lvlText w:val=""/>
      <w:lvlJc w:val="left"/>
      <w:pPr>
        <w:ind w:left="4320" w:hanging="360"/>
      </w:pPr>
      <w:rPr>
        <w:rFonts w:ascii="Wingdings" w:hAnsi="Wingdings"/>
      </w:rPr>
    </w:lvl>
    <w:lvl w:ilvl="6" w:tplc="608C6330">
      <w:start w:val="1"/>
      <w:numFmt w:val="bullet"/>
      <w:lvlText w:val=""/>
      <w:lvlJc w:val="left"/>
      <w:pPr>
        <w:ind w:left="5040" w:hanging="360"/>
      </w:pPr>
      <w:rPr>
        <w:rFonts w:ascii="Symbol" w:hAnsi="Symbol"/>
      </w:rPr>
    </w:lvl>
    <w:lvl w:ilvl="7" w:tplc="C226C36E">
      <w:start w:val="1"/>
      <w:numFmt w:val="bullet"/>
      <w:lvlText w:val="o"/>
      <w:lvlJc w:val="left"/>
      <w:pPr>
        <w:ind w:left="5760" w:hanging="360"/>
      </w:pPr>
      <w:rPr>
        <w:rFonts w:ascii="Courier New" w:hAnsi="Courier New"/>
      </w:rPr>
    </w:lvl>
    <w:lvl w:ilvl="8" w:tplc="0416427C">
      <w:start w:val="1"/>
      <w:numFmt w:val="bullet"/>
      <w:lvlText w:val=""/>
      <w:lvlJc w:val="left"/>
      <w:pPr>
        <w:ind w:left="6480" w:hanging="360"/>
      </w:pPr>
      <w:rPr>
        <w:rFonts w:ascii="Wingdings" w:hAnsi="Wingdings"/>
      </w:rPr>
    </w:lvl>
  </w:abstractNum>
  <w:abstractNum w:abstractNumId="14" w15:restartNumberingAfterBreak="0">
    <w:nsid w:val="576E5126"/>
    <w:multiLevelType w:val="hybridMultilevel"/>
    <w:tmpl w:val="56846934"/>
    <w:lvl w:ilvl="0" w:tplc="5B3218DC">
      <w:start w:val="1"/>
      <w:numFmt w:val="bullet"/>
      <w:lvlText w:val=""/>
      <w:lvlJc w:val="left"/>
      <w:pPr>
        <w:ind w:left="720" w:hanging="360"/>
      </w:pPr>
      <w:rPr>
        <w:rFonts w:ascii="Wingdings" w:hAnsi="Wingdings"/>
      </w:rPr>
    </w:lvl>
    <w:lvl w:ilvl="1" w:tplc="ED9C1476">
      <w:start w:val="1"/>
      <w:numFmt w:val="bullet"/>
      <w:lvlText w:val="o"/>
      <w:lvlJc w:val="left"/>
      <w:pPr>
        <w:ind w:left="1440" w:hanging="360"/>
      </w:pPr>
      <w:rPr>
        <w:rFonts w:ascii="Courier New" w:hAnsi="Courier New"/>
      </w:rPr>
    </w:lvl>
    <w:lvl w:ilvl="2" w:tplc="482408F4">
      <w:start w:val="1"/>
      <w:numFmt w:val="bullet"/>
      <w:lvlText w:val=""/>
      <w:lvlJc w:val="left"/>
      <w:pPr>
        <w:ind w:left="2160" w:hanging="360"/>
      </w:pPr>
      <w:rPr>
        <w:rFonts w:ascii="Wingdings" w:hAnsi="Wingdings"/>
      </w:rPr>
    </w:lvl>
    <w:lvl w:ilvl="3" w:tplc="EDCA0422">
      <w:start w:val="1"/>
      <w:numFmt w:val="bullet"/>
      <w:lvlText w:val=""/>
      <w:lvlJc w:val="left"/>
      <w:pPr>
        <w:ind w:left="2880" w:hanging="360"/>
      </w:pPr>
      <w:rPr>
        <w:rFonts w:ascii="Symbol" w:hAnsi="Symbol"/>
      </w:rPr>
    </w:lvl>
    <w:lvl w:ilvl="4" w:tplc="EE1AF5CC">
      <w:start w:val="1"/>
      <w:numFmt w:val="bullet"/>
      <w:lvlText w:val="o"/>
      <w:lvlJc w:val="left"/>
      <w:pPr>
        <w:ind w:left="3600" w:hanging="360"/>
      </w:pPr>
      <w:rPr>
        <w:rFonts w:ascii="Courier New" w:hAnsi="Courier New"/>
      </w:rPr>
    </w:lvl>
    <w:lvl w:ilvl="5" w:tplc="26F25B00">
      <w:start w:val="1"/>
      <w:numFmt w:val="bullet"/>
      <w:lvlText w:val=""/>
      <w:lvlJc w:val="left"/>
      <w:pPr>
        <w:ind w:left="4320" w:hanging="360"/>
      </w:pPr>
      <w:rPr>
        <w:rFonts w:ascii="Wingdings" w:hAnsi="Wingdings"/>
      </w:rPr>
    </w:lvl>
    <w:lvl w:ilvl="6" w:tplc="8D8A488E">
      <w:start w:val="1"/>
      <w:numFmt w:val="bullet"/>
      <w:lvlText w:val=""/>
      <w:lvlJc w:val="left"/>
      <w:pPr>
        <w:ind w:left="5040" w:hanging="360"/>
      </w:pPr>
      <w:rPr>
        <w:rFonts w:ascii="Symbol" w:hAnsi="Symbol"/>
      </w:rPr>
    </w:lvl>
    <w:lvl w:ilvl="7" w:tplc="D28A9E38">
      <w:start w:val="1"/>
      <w:numFmt w:val="bullet"/>
      <w:lvlText w:val="o"/>
      <w:lvlJc w:val="left"/>
      <w:pPr>
        <w:ind w:left="5760" w:hanging="360"/>
      </w:pPr>
      <w:rPr>
        <w:rFonts w:ascii="Courier New" w:hAnsi="Courier New"/>
      </w:rPr>
    </w:lvl>
    <w:lvl w:ilvl="8" w:tplc="629A4302">
      <w:start w:val="1"/>
      <w:numFmt w:val="bullet"/>
      <w:lvlText w:val=""/>
      <w:lvlJc w:val="left"/>
      <w:pPr>
        <w:ind w:left="6480" w:hanging="360"/>
      </w:pPr>
      <w:rPr>
        <w:rFonts w:ascii="Wingdings" w:hAnsi="Wingdings"/>
      </w:rPr>
    </w:lvl>
  </w:abstractNum>
  <w:abstractNum w:abstractNumId="15" w15:restartNumberingAfterBreak="0">
    <w:nsid w:val="59501C22"/>
    <w:multiLevelType w:val="hybridMultilevel"/>
    <w:tmpl w:val="EEF011A8"/>
    <w:lvl w:ilvl="0" w:tplc="A4E2F73C">
      <w:start w:val="1"/>
      <w:numFmt w:val="bullet"/>
      <w:lvlText w:val="□"/>
      <w:lvlJc w:val="left"/>
      <w:pPr>
        <w:ind w:left="720" w:hanging="360"/>
      </w:pPr>
      <w:rPr>
        <w:rFonts w:ascii="Arial" w:hAnsi="Arial"/>
      </w:rPr>
    </w:lvl>
    <w:lvl w:ilvl="1" w:tplc="3AF8973E">
      <w:start w:val="1"/>
      <w:numFmt w:val="bullet"/>
      <w:lvlText w:val=""/>
      <w:lvlJc w:val="left"/>
      <w:pPr>
        <w:ind w:left="1800" w:hanging="720"/>
      </w:pPr>
      <w:rPr>
        <w:rFonts w:ascii="Wingdings" w:hAnsi="Wingdings"/>
      </w:rPr>
    </w:lvl>
    <w:lvl w:ilvl="2" w:tplc="B2ECAF50">
      <w:start w:val="1"/>
      <w:numFmt w:val="bullet"/>
      <w:lvlText w:val=""/>
      <w:lvlJc w:val="left"/>
      <w:pPr>
        <w:ind w:left="2160" w:hanging="360"/>
      </w:pPr>
      <w:rPr>
        <w:rFonts w:ascii="Wingdings" w:hAnsi="Wingdings"/>
      </w:rPr>
    </w:lvl>
    <w:lvl w:ilvl="3" w:tplc="0C3EEC4E">
      <w:start w:val="1"/>
      <w:numFmt w:val="bullet"/>
      <w:lvlText w:val=""/>
      <w:lvlJc w:val="left"/>
      <w:pPr>
        <w:ind w:left="2880" w:hanging="360"/>
      </w:pPr>
      <w:rPr>
        <w:rFonts w:ascii="Symbol" w:hAnsi="Symbol"/>
      </w:rPr>
    </w:lvl>
    <w:lvl w:ilvl="4" w:tplc="EBDAD12E">
      <w:start w:val="1"/>
      <w:numFmt w:val="bullet"/>
      <w:lvlText w:val="o"/>
      <w:lvlJc w:val="left"/>
      <w:pPr>
        <w:ind w:left="3600" w:hanging="360"/>
      </w:pPr>
      <w:rPr>
        <w:rFonts w:ascii="Courier New" w:hAnsi="Courier New"/>
      </w:rPr>
    </w:lvl>
    <w:lvl w:ilvl="5" w:tplc="91FC13B8">
      <w:start w:val="1"/>
      <w:numFmt w:val="bullet"/>
      <w:lvlText w:val=""/>
      <w:lvlJc w:val="left"/>
      <w:pPr>
        <w:ind w:left="4320" w:hanging="360"/>
      </w:pPr>
      <w:rPr>
        <w:rFonts w:ascii="Wingdings" w:hAnsi="Wingdings"/>
      </w:rPr>
    </w:lvl>
    <w:lvl w:ilvl="6" w:tplc="BFC0BFA2">
      <w:start w:val="1"/>
      <w:numFmt w:val="bullet"/>
      <w:lvlText w:val=""/>
      <w:lvlJc w:val="left"/>
      <w:pPr>
        <w:ind w:left="5040" w:hanging="360"/>
      </w:pPr>
      <w:rPr>
        <w:rFonts w:ascii="Symbol" w:hAnsi="Symbol"/>
      </w:rPr>
    </w:lvl>
    <w:lvl w:ilvl="7" w:tplc="52CE1A54">
      <w:start w:val="1"/>
      <w:numFmt w:val="bullet"/>
      <w:lvlText w:val="o"/>
      <w:lvlJc w:val="left"/>
      <w:pPr>
        <w:ind w:left="5760" w:hanging="360"/>
      </w:pPr>
      <w:rPr>
        <w:rFonts w:ascii="Courier New" w:hAnsi="Courier New"/>
      </w:rPr>
    </w:lvl>
    <w:lvl w:ilvl="8" w:tplc="852A2964">
      <w:start w:val="1"/>
      <w:numFmt w:val="bullet"/>
      <w:lvlText w:val=""/>
      <w:lvlJc w:val="left"/>
      <w:pPr>
        <w:ind w:left="6480" w:hanging="360"/>
      </w:pPr>
      <w:rPr>
        <w:rFonts w:ascii="Wingdings" w:hAnsi="Wingdings"/>
      </w:rPr>
    </w:lvl>
  </w:abstractNum>
  <w:abstractNum w:abstractNumId="16" w15:restartNumberingAfterBreak="0">
    <w:nsid w:val="61E14DFE"/>
    <w:multiLevelType w:val="hybridMultilevel"/>
    <w:tmpl w:val="EA789C6A"/>
    <w:lvl w:ilvl="0" w:tplc="FE2A38F6">
      <w:start w:val="1"/>
      <w:numFmt w:val="bullet"/>
      <w:lvlText w:val="□"/>
      <w:lvlJc w:val="left"/>
      <w:pPr>
        <w:ind w:left="720" w:hanging="360"/>
      </w:pPr>
      <w:rPr>
        <w:rFonts w:ascii="Arial" w:hAnsi="Arial"/>
      </w:rPr>
    </w:lvl>
    <w:lvl w:ilvl="1" w:tplc="827A2A84">
      <w:start w:val="1"/>
      <w:numFmt w:val="bullet"/>
      <w:lvlText w:val="o"/>
      <w:lvlJc w:val="left"/>
      <w:pPr>
        <w:ind w:left="1440" w:hanging="360"/>
      </w:pPr>
      <w:rPr>
        <w:rFonts w:ascii="Courier New" w:hAnsi="Courier New"/>
      </w:rPr>
    </w:lvl>
    <w:lvl w:ilvl="2" w:tplc="52782CA4">
      <w:start w:val="1"/>
      <w:numFmt w:val="bullet"/>
      <w:lvlText w:val=""/>
      <w:lvlJc w:val="left"/>
      <w:pPr>
        <w:ind w:left="2160" w:hanging="360"/>
      </w:pPr>
      <w:rPr>
        <w:rFonts w:ascii="Wingdings" w:hAnsi="Wingdings"/>
      </w:rPr>
    </w:lvl>
    <w:lvl w:ilvl="3" w:tplc="DFD21448">
      <w:start w:val="1"/>
      <w:numFmt w:val="bullet"/>
      <w:lvlText w:val=""/>
      <w:lvlJc w:val="left"/>
      <w:pPr>
        <w:ind w:left="2880" w:hanging="360"/>
      </w:pPr>
      <w:rPr>
        <w:rFonts w:ascii="Symbol" w:hAnsi="Symbol"/>
      </w:rPr>
    </w:lvl>
    <w:lvl w:ilvl="4" w:tplc="8DBE1CC2">
      <w:start w:val="1"/>
      <w:numFmt w:val="bullet"/>
      <w:lvlText w:val="o"/>
      <w:lvlJc w:val="left"/>
      <w:pPr>
        <w:ind w:left="3600" w:hanging="360"/>
      </w:pPr>
      <w:rPr>
        <w:rFonts w:ascii="Courier New" w:hAnsi="Courier New"/>
      </w:rPr>
    </w:lvl>
    <w:lvl w:ilvl="5" w:tplc="853604FE">
      <w:start w:val="1"/>
      <w:numFmt w:val="bullet"/>
      <w:lvlText w:val=""/>
      <w:lvlJc w:val="left"/>
      <w:pPr>
        <w:ind w:left="4320" w:hanging="360"/>
      </w:pPr>
      <w:rPr>
        <w:rFonts w:ascii="Wingdings" w:hAnsi="Wingdings"/>
      </w:rPr>
    </w:lvl>
    <w:lvl w:ilvl="6" w:tplc="00CE59E2">
      <w:start w:val="1"/>
      <w:numFmt w:val="bullet"/>
      <w:lvlText w:val=""/>
      <w:lvlJc w:val="left"/>
      <w:pPr>
        <w:ind w:left="5040" w:hanging="360"/>
      </w:pPr>
      <w:rPr>
        <w:rFonts w:ascii="Symbol" w:hAnsi="Symbol"/>
      </w:rPr>
    </w:lvl>
    <w:lvl w:ilvl="7" w:tplc="C6566CE8">
      <w:start w:val="1"/>
      <w:numFmt w:val="bullet"/>
      <w:lvlText w:val="o"/>
      <w:lvlJc w:val="left"/>
      <w:pPr>
        <w:ind w:left="5760" w:hanging="360"/>
      </w:pPr>
      <w:rPr>
        <w:rFonts w:ascii="Courier New" w:hAnsi="Courier New"/>
      </w:rPr>
    </w:lvl>
    <w:lvl w:ilvl="8" w:tplc="7B641AB0">
      <w:start w:val="1"/>
      <w:numFmt w:val="bullet"/>
      <w:lvlText w:val=""/>
      <w:lvlJc w:val="left"/>
      <w:pPr>
        <w:ind w:left="6480" w:hanging="360"/>
      </w:pPr>
      <w:rPr>
        <w:rFonts w:ascii="Wingdings" w:hAnsi="Wingdings"/>
      </w:rPr>
    </w:lvl>
  </w:abstractNum>
  <w:abstractNum w:abstractNumId="17" w15:restartNumberingAfterBreak="0">
    <w:nsid w:val="738919C3"/>
    <w:multiLevelType w:val="hybridMultilevel"/>
    <w:tmpl w:val="C7D279D6"/>
    <w:lvl w:ilvl="0" w:tplc="58AC568C">
      <w:start w:val="1"/>
      <w:numFmt w:val="bullet"/>
      <w:lvlText w:val=""/>
      <w:lvlJc w:val="left"/>
      <w:pPr>
        <w:ind w:left="720" w:hanging="360"/>
      </w:pPr>
      <w:rPr>
        <w:rFonts w:ascii="Wingdings" w:hAnsi="Wingdings"/>
      </w:rPr>
    </w:lvl>
    <w:lvl w:ilvl="1" w:tplc="91B2BBF6">
      <w:start w:val="1"/>
      <w:numFmt w:val="bullet"/>
      <w:lvlText w:val="o"/>
      <w:lvlJc w:val="left"/>
      <w:pPr>
        <w:ind w:left="1440" w:hanging="360"/>
      </w:pPr>
      <w:rPr>
        <w:rFonts w:ascii="Courier New" w:hAnsi="Courier New"/>
      </w:rPr>
    </w:lvl>
    <w:lvl w:ilvl="2" w:tplc="731EBEFC">
      <w:start w:val="1"/>
      <w:numFmt w:val="bullet"/>
      <w:lvlText w:val=""/>
      <w:lvlJc w:val="left"/>
      <w:pPr>
        <w:ind w:left="2160" w:hanging="360"/>
      </w:pPr>
      <w:rPr>
        <w:rFonts w:ascii="Wingdings" w:hAnsi="Wingdings"/>
      </w:rPr>
    </w:lvl>
    <w:lvl w:ilvl="3" w:tplc="678E3C6C">
      <w:start w:val="1"/>
      <w:numFmt w:val="bullet"/>
      <w:lvlText w:val=""/>
      <w:lvlJc w:val="left"/>
      <w:pPr>
        <w:ind w:left="2880" w:hanging="360"/>
      </w:pPr>
      <w:rPr>
        <w:rFonts w:ascii="Symbol" w:hAnsi="Symbol"/>
      </w:rPr>
    </w:lvl>
    <w:lvl w:ilvl="4" w:tplc="86FCDEC0">
      <w:start w:val="1"/>
      <w:numFmt w:val="bullet"/>
      <w:lvlText w:val="o"/>
      <w:lvlJc w:val="left"/>
      <w:pPr>
        <w:ind w:left="3600" w:hanging="360"/>
      </w:pPr>
      <w:rPr>
        <w:rFonts w:ascii="Courier New" w:hAnsi="Courier New"/>
      </w:rPr>
    </w:lvl>
    <w:lvl w:ilvl="5" w:tplc="FAF63EB6">
      <w:start w:val="1"/>
      <w:numFmt w:val="bullet"/>
      <w:lvlText w:val=""/>
      <w:lvlJc w:val="left"/>
      <w:pPr>
        <w:ind w:left="4320" w:hanging="360"/>
      </w:pPr>
      <w:rPr>
        <w:rFonts w:ascii="Wingdings" w:hAnsi="Wingdings"/>
      </w:rPr>
    </w:lvl>
    <w:lvl w:ilvl="6" w:tplc="2ABE49E2">
      <w:start w:val="1"/>
      <w:numFmt w:val="bullet"/>
      <w:lvlText w:val=""/>
      <w:lvlJc w:val="left"/>
      <w:pPr>
        <w:ind w:left="5040" w:hanging="360"/>
      </w:pPr>
      <w:rPr>
        <w:rFonts w:ascii="Symbol" w:hAnsi="Symbol"/>
      </w:rPr>
    </w:lvl>
    <w:lvl w:ilvl="7" w:tplc="DC961E2E">
      <w:start w:val="1"/>
      <w:numFmt w:val="bullet"/>
      <w:lvlText w:val="o"/>
      <w:lvlJc w:val="left"/>
      <w:pPr>
        <w:ind w:left="5760" w:hanging="360"/>
      </w:pPr>
      <w:rPr>
        <w:rFonts w:ascii="Courier New" w:hAnsi="Courier New"/>
      </w:rPr>
    </w:lvl>
    <w:lvl w:ilvl="8" w:tplc="3970E418">
      <w:start w:val="1"/>
      <w:numFmt w:val="bullet"/>
      <w:lvlText w:val=""/>
      <w:lvlJc w:val="left"/>
      <w:pPr>
        <w:ind w:left="6480" w:hanging="360"/>
      </w:pPr>
      <w:rPr>
        <w:rFonts w:ascii="Wingdings" w:hAnsi="Wingdings"/>
      </w:rPr>
    </w:lvl>
  </w:abstractNum>
  <w:abstractNum w:abstractNumId="18" w15:restartNumberingAfterBreak="0">
    <w:nsid w:val="783B3710"/>
    <w:multiLevelType w:val="hybridMultilevel"/>
    <w:tmpl w:val="5A1EAB44"/>
    <w:lvl w:ilvl="0" w:tplc="8D28D4DE">
      <w:start w:val="1"/>
      <w:numFmt w:val="bullet"/>
      <w:lvlText w:val="□"/>
      <w:lvlJc w:val="left"/>
      <w:pPr>
        <w:ind w:left="1080" w:hanging="360"/>
      </w:pPr>
      <w:rPr>
        <w:rFonts w:ascii="Arial" w:hAnsi="Arial"/>
      </w:rPr>
    </w:lvl>
    <w:lvl w:ilvl="1" w:tplc="EBD4C236">
      <w:start w:val="1"/>
      <w:numFmt w:val="bullet"/>
      <w:lvlText w:val="o"/>
      <w:lvlJc w:val="left"/>
      <w:pPr>
        <w:ind w:left="1800" w:hanging="360"/>
      </w:pPr>
      <w:rPr>
        <w:rFonts w:ascii="Courier New" w:hAnsi="Courier New"/>
      </w:rPr>
    </w:lvl>
    <w:lvl w:ilvl="2" w:tplc="183C3032">
      <w:start w:val="1"/>
      <w:numFmt w:val="bullet"/>
      <w:lvlText w:val=""/>
      <w:lvlJc w:val="left"/>
      <w:pPr>
        <w:ind w:left="2520" w:hanging="360"/>
      </w:pPr>
      <w:rPr>
        <w:rFonts w:ascii="Wingdings" w:hAnsi="Wingdings"/>
      </w:rPr>
    </w:lvl>
    <w:lvl w:ilvl="3" w:tplc="5B66E244">
      <w:start w:val="1"/>
      <w:numFmt w:val="bullet"/>
      <w:lvlText w:val=""/>
      <w:lvlJc w:val="left"/>
      <w:pPr>
        <w:ind w:left="3240" w:hanging="360"/>
      </w:pPr>
      <w:rPr>
        <w:rFonts w:ascii="Symbol" w:hAnsi="Symbol"/>
      </w:rPr>
    </w:lvl>
    <w:lvl w:ilvl="4" w:tplc="10667110">
      <w:start w:val="1"/>
      <w:numFmt w:val="bullet"/>
      <w:lvlText w:val="o"/>
      <w:lvlJc w:val="left"/>
      <w:pPr>
        <w:ind w:left="3960" w:hanging="360"/>
      </w:pPr>
      <w:rPr>
        <w:rFonts w:ascii="Courier New" w:hAnsi="Courier New"/>
      </w:rPr>
    </w:lvl>
    <w:lvl w:ilvl="5" w:tplc="0D246A50">
      <w:start w:val="1"/>
      <w:numFmt w:val="bullet"/>
      <w:lvlText w:val=""/>
      <w:lvlJc w:val="left"/>
      <w:pPr>
        <w:ind w:left="4680" w:hanging="360"/>
      </w:pPr>
      <w:rPr>
        <w:rFonts w:ascii="Wingdings" w:hAnsi="Wingdings"/>
      </w:rPr>
    </w:lvl>
    <w:lvl w:ilvl="6" w:tplc="EA8ED936">
      <w:start w:val="1"/>
      <w:numFmt w:val="bullet"/>
      <w:lvlText w:val=""/>
      <w:lvlJc w:val="left"/>
      <w:pPr>
        <w:ind w:left="5400" w:hanging="360"/>
      </w:pPr>
      <w:rPr>
        <w:rFonts w:ascii="Symbol" w:hAnsi="Symbol"/>
      </w:rPr>
    </w:lvl>
    <w:lvl w:ilvl="7" w:tplc="844AB320">
      <w:start w:val="1"/>
      <w:numFmt w:val="bullet"/>
      <w:lvlText w:val="o"/>
      <w:lvlJc w:val="left"/>
      <w:pPr>
        <w:ind w:left="6120" w:hanging="360"/>
      </w:pPr>
      <w:rPr>
        <w:rFonts w:ascii="Courier New" w:hAnsi="Courier New"/>
      </w:rPr>
    </w:lvl>
    <w:lvl w:ilvl="8" w:tplc="492A360E">
      <w:start w:val="1"/>
      <w:numFmt w:val="bullet"/>
      <w:lvlText w:val=""/>
      <w:lvlJc w:val="left"/>
      <w:pPr>
        <w:ind w:left="6840" w:hanging="360"/>
      </w:pPr>
      <w:rPr>
        <w:rFonts w:ascii="Wingdings" w:hAnsi="Wingdings"/>
      </w:rPr>
    </w:lvl>
  </w:abstractNum>
  <w:num w:numId="1" w16cid:durableId="1052189998">
    <w:abstractNumId w:val="1"/>
  </w:num>
  <w:num w:numId="2" w16cid:durableId="155265346">
    <w:abstractNumId w:val="8"/>
  </w:num>
  <w:num w:numId="3" w16cid:durableId="2051760169">
    <w:abstractNumId w:val="9"/>
  </w:num>
  <w:num w:numId="4" w16cid:durableId="919369293">
    <w:abstractNumId w:val="10"/>
  </w:num>
  <w:num w:numId="5" w16cid:durableId="177889600">
    <w:abstractNumId w:val="7"/>
  </w:num>
  <w:num w:numId="6" w16cid:durableId="274486686">
    <w:abstractNumId w:val="0"/>
  </w:num>
  <w:num w:numId="7" w16cid:durableId="541137902">
    <w:abstractNumId w:val="11"/>
  </w:num>
  <w:num w:numId="8" w16cid:durableId="524559880">
    <w:abstractNumId w:val="12"/>
  </w:num>
  <w:num w:numId="9" w16cid:durableId="1952202513">
    <w:abstractNumId w:val="4"/>
  </w:num>
  <w:num w:numId="10" w16cid:durableId="890383342">
    <w:abstractNumId w:val="14"/>
  </w:num>
  <w:num w:numId="11" w16cid:durableId="1571966075">
    <w:abstractNumId w:val="3"/>
  </w:num>
  <w:num w:numId="12" w16cid:durableId="1789856411">
    <w:abstractNumId w:val="13"/>
  </w:num>
  <w:num w:numId="13" w16cid:durableId="1540701454">
    <w:abstractNumId w:val="17"/>
  </w:num>
  <w:num w:numId="14" w16cid:durableId="1996178367">
    <w:abstractNumId w:val="15"/>
  </w:num>
  <w:num w:numId="15" w16cid:durableId="667513616">
    <w:abstractNumId w:val="5"/>
  </w:num>
  <w:num w:numId="16" w16cid:durableId="704796640">
    <w:abstractNumId w:val="18"/>
  </w:num>
  <w:num w:numId="17" w16cid:durableId="2013409583">
    <w:abstractNumId w:val="6"/>
  </w:num>
  <w:num w:numId="18" w16cid:durableId="1524241712">
    <w:abstractNumId w:val="16"/>
  </w:num>
  <w:num w:numId="19" w16cid:durableId="17454927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MjYzNzezsDQwMrRU0lEKTi0uzszPAykwqQUASRLCiywAAAA="/>
  </w:docVars>
  <w:rsids>
    <w:rsidRoot w:val="002C3B9C"/>
    <w:rsid w:val="000063CC"/>
    <w:rsid w:val="00053144"/>
    <w:rsid w:val="00093E18"/>
    <w:rsid w:val="000B25EA"/>
    <w:rsid w:val="000C6072"/>
    <w:rsid w:val="000F67B4"/>
    <w:rsid w:val="001372A7"/>
    <w:rsid w:val="001A593C"/>
    <w:rsid w:val="001D2ECC"/>
    <w:rsid w:val="001D684F"/>
    <w:rsid w:val="00223D6A"/>
    <w:rsid w:val="00232ACD"/>
    <w:rsid w:val="002C3B9C"/>
    <w:rsid w:val="003079D9"/>
    <w:rsid w:val="00321CB7"/>
    <w:rsid w:val="003235ED"/>
    <w:rsid w:val="003238C9"/>
    <w:rsid w:val="00326E81"/>
    <w:rsid w:val="003D753F"/>
    <w:rsid w:val="004014DD"/>
    <w:rsid w:val="00434637"/>
    <w:rsid w:val="00444C0D"/>
    <w:rsid w:val="00457BF8"/>
    <w:rsid w:val="00460A10"/>
    <w:rsid w:val="00467A21"/>
    <w:rsid w:val="0047244B"/>
    <w:rsid w:val="004867D1"/>
    <w:rsid w:val="00493832"/>
    <w:rsid w:val="004C44FD"/>
    <w:rsid w:val="004E1A1A"/>
    <w:rsid w:val="004E3833"/>
    <w:rsid w:val="00513B48"/>
    <w:rsid w:val="005252AA"/>
    <w:rsid w:val="00534C8C"/>
    <w:rsid w:val="00536BBF"/>
    <w:rsid w:val="0054198C"/>
    <w:rsid w:val="005909FD"/>
    <w:rsid w:val="005B6A2F"/>
    <w:rsid w:val="005F67A8"/>
    <w:rsid w:val="00604F30"/>
    <w:rsid w:val="00606742"/>
    <w:rsid w:val="00616371"/>
    <w:rsid w:val="00617A0C"/>
    <w:rsid w:val="006336D3"/>
    <w:rsid w:val="00635DAC"/>
    <w:rsid w:val="0064292D"/>
    <w:rsid w:val="006727A7"/>
    <w:rsid w:val="00692658"/>
    <w:rsid w:val="006C0F74"/>
    <w:rsid w:val="006F0C00"/>
    <w:rsid w:val="00713C86"/>
    <w:rsid w:val="00736427"/>
    <w:rsid w:val="0075335E"/>
    <w:rsid w:val="00757FE8"/>
    <w:rsid w:val="007812EA"/>
    <w:rsid w:val="00787EC0"/>
    <w:rsid w:val="007940D8"/>
    <w:rsid w:val="007A1E93"/>
    <w:rsid w:val="007B22FF"/>
    <w:rsid w:val="007C215E"/>
    <w:rsid w:val="007C5851"/>
    <w:rsid w:val="007D513A"/>
    <w:rsid w:val="007F250C"/>
    <w:rsid w:val="00847252"/>
    <w:rsid w:val="00853E66"/>
    <w:rsid w:val="008606F5"/>
    <w:rsid w:val="00887296"/>
    <w:rsid w:val="008B5883"/>
    <w:rsid w:val="008C4B5B"/>
    <w:rsid w:val="008E464A"/>
    <w:rsid w:val="008E6849"/>
    <w:rsid w:val="0092688E"/>
    <w:rsid w:val="00930426"/>
    <w:rsid w:val="00933BEA"/>
    <w:rsid w:val="00961DF2"/>
    <w:rsid w:val="00982470"/>
    <w:rsid w:val="00996F2F"/>
    <w:rsid w:val="009A3124"/>
    <w:rsid w:val="009D1400"/>
    <w:rsid w:val="009E2AB9"/>
    <w:rsid w:val="009E6884"/>
    <w:rsid w:val="009F1E01"/>
    <w:rsid w:val="00A01401"/>
    <w:rsid w:val="00A714F7"/>
    <w:rsid w:val="00A76F22"/>
    <w:rsid w:val="00A847B0"/>
    <w:rsid w:val="00A90113"/>
    <w:rsid w:val="00AA68CF"/>
    <w:rsid w:val="00AF7688"/>
    <w:rsid w:val="00B30B9D"/>
    <w:rsid w:val="00B77A5A"/>
    <w:rsid w:val="00B9018B"/>
    <w:rsid w:val="00B91004"/>
    <w:rsid w:val="00BD051E"/>
    <w:rsid w:val="00BD229D"/>
    <w:rsid w:val="00BF3FFD"/>
    <w:rsid w:val="00C11D87"/>
    <w:rsid w:val="00C279B4"/>
    <w:rsid w:val="00C41372"/>
    <w:rsid w:val="00C47964"/>
    <w:rsid w:val="00C53FE9"/>
    <w:rsid w:val="00CB1EAF"/>
    <w:rsid w:val="00CC462E"/>
    <w:rsid w:val="00CF6FA1"/>
    <w:rsid w:val="00D16C07"/>
    <w:rsid w:val="00D328AC"/>
    <w:rsid w:val="00D47B33"/>
    <w:rsid w:val="00E1126D"/>
    <w:rsid w:val="00E17F8F"/>
    <w:rsid w:val="00E32B27"/>
    <w:rsid w:val="00E4581A"/>
    <w:rsid w:val="00E477A8"/>
    <w:rsid w:val="00E5429A"/>
    <w:rsid w:val="00E93FFD"/>
    <w:rsid w:val="00E96470"/>
    <w:rsid w:val="00EA7B76"/>
    <w:rsid w:val="00EC2B19"/>
    <w:rsid w:val="00F234E0"/>
    <w:rsid w:val="00F4065F"/>
    <w:rsid w:val="00F43A06"/>
    <w:rsid w:val="00F519CA"/>
    <w:rsid w:val="00F75957"/>
    <w:rsid w:val="00F8459C"/>
    <w:rsid w:val="00FC07A5"/>
    <w:rsid w:val="00FD2334"/>
    <w:rsid w:val="00FE4DD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057AD22"/>
  <w15:docId w15:val="{4B114065-6BB7-4746-A5E5-4A34D8806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3B9C"/>
    <w:pPr>
      <w:spacing w:after="0" w:line="240" w:lineRule="auto"/>
    </w:pPr>
  </w:style>
  <w:style w:type="table" w:styleId="TableGrid">
    <w:name w:val="Table Grid"/>
    <w:basedOn w:val="TableNormal"/>
    <w:uiPriority w:val="39"/>
    <w:rsid w:val="0048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2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334"/>
  </w:style>
  <w:style w:type="paragraph" w:styleId="Footer">
    <w:name w:val="footer"/>
    <w:basedOn w:val="Normal"/>
    <w:link w:val="FooterChar"/>
    <w:uiPriority w:val="99"/>
    <w:unhideWhenUsed/>
    <w:rsid w:val="00FD2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334"/>
  </w:style>
  <w:style w:type="character" w:customStyle="1" w:styleId="apple-tab-span">
    <w:name w:val="apple-tab-span"/>
    <w:basedOn w:val="DefaultParagraphFont"/>
    <w:rsid w:val="008C4B5B"/>
  </w:style>
  <w:style w:type="character" w:styleId="Hyperlink">
    <w:name w:val="Hyperlink"/>
    <w:basedOn w:val="DefaultParagraphFont"/>
    <w:uiPriority w:val="99"/>
    <w:unhideWhenUsed/>
    <w:rsid w:val="00534C8C"/>
    <w:rPr>
      <w:color w:val="0563C1" w:themeColor="hyperlink"/>
      <w:u w:val="single"/>
    </w:rPr>
  </w:style>
  <w:style w:type="paragraph" w:styleId="BalloonText">
    <w:name w:val="Balloon Text"/>
    <w:basedOn w:val="Normal"/>
    <w:link w:val="BalloonTextChar"/>
    <w:uiPriority w:val="99"/>
    <w:semiHidden/>
    <w:unhideWhenUsed/>
    <w:rsid w:val="00633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6D3"/>
    <w:rPr>
      <w:rFonts w:ascii="Segoe UI" w:hAnsi="Segoe UI" w:cs="Segoe UI"/>
      <w:sz w:val="18"/>
      <w:szCs w:val="18"/>
    </w:rPr>
  </w:style>
  <w:style w:type="character" w:customStyle="1" w:styleId="apple-converted-space">
    <w:name w:val="apple-converted-space"/>
    <w:basedOn w:val="DefaultParagraphFont"/>
    <w:rsid w:val="000F67B4"/>
  </w:style>
  <w:style w:type="character" w:styleId="CommentReference">
    <w:name w:val="annotation reference"/>
    <w:basedOn w:val="DefaultParagraphFont"/>
    <w:uiPriority w:val="99"/>
    <w:semiHidden/>
    <w:unhideWhenUsed/>
    <w:rsid w:val="00467A21"/>
    <w:rPr>
      <w:sz w:val="16"/>
      <w:szCs w:val="16"/>
    </w:rPr>
  </w:style>
  <w:style w:type="paragraph" w:styleId="CommentText">
    <w:name w:val="annotation text"/>
    <w:basedOn w:val="Normal"/>
    <w:link w:val="CommentTextChar"/>
    <w:uiPriority w:val="99"/>
    <w:semiHidden/>
    <w:unhideWhenUsed/>
    <w:rsid w:val="00467A21"/>
    <w:pPr>
      <w:spacing w:line="240" w:lineRule="auto"/>
    </w:pPr>
    <w:rPr>
      <w:sz w:val="20"/>
      <w:szCs w:val="20"/>
    </w:rPr>
  </w:style>
  <w:style w:type="character" w:customStyle="1" w:styleId="CommentTextChar">
    <w:name w:val="Comment Text Char"/>
    <w:basedOn w:val="DefaultParagraphFont"/>
    <w:link w:val="CommentText"/>
    <w:uiPriority w:val="99"/>
    <w:semiHidden/>
    <w:rsid w:val="00467A21"/>
    <w:rPr>
      <w:sz w:val="20"/>
      <w:szCs w:val="20"/>
    </w:rPr>
  </w:style>
  <w:style w:type="paragraph" w:styleId="CommentSubject">
    <w:name w:val="annotation subject"/>
    <w:basedOn w:val="CommentText"/>
    <w:next w:val="CommentText"/>
    <w:link w:val="CommentSubjectChar"/>
    <w:uiPriority w:val="99"/>
    <w:semiHidden/>
    <w:unhideWhenUsed/>
    <w:rsid w:val="00467A21"/>
    <w:rPr>
      <w:b/>
      <w:bCs/>
    </w:rPr>
  </w:style>
  <w:style w:type="character" w:customStyle="1" w:styleId="CommentSubjectChar">
    <w:name w:val="Comment Subject Char"/>
    <w:basedOn w:val="CommentTextChar"/>
    <w:link w:val="CommentSubject"/>
    <w:uiPriority w:val="99"/>
    <w:semiHidden/>
    <w:rsid w:val="00467A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62567">
      <w:bodyDiv w:val="1"/>
      <w:marLeft w:val="0"/>
      <w:marRight w:val="0"/>
      <w:marTop w:val="0"/>
      <w:marBottom w:val="0"/>
      <w:divBdr>
        <w:top w:val="none" w:sz="0" w:space="0" w:color="auto"/>
        <w:left w:val="none" w:sz="0" w:space="0" w:color="auto"/>
        <w:bottom w:val="none" w:sz="0" w:space="0" w:color="auto"/>
        <w:right w:val="none" w:sz="0" w:space="0" w:color="auto"/>
      </w:divBdr>
      <w:divsChild>
        <w:div w:id="1305501412">
          <w:marLeft w:val="0"/>
          <w:marRight w:val="0"/>
          <w:marTop w:val="0"/>
          <w:marBottom w:val="0"/>
          <w:divBdr>
            <w:top w:val="none" w:sz="0" w:space="0" w:color="auto"/>
            <w:left w:val="none" w:sz="0" w:space="0" w:color="auto"/>
            <w:bottom w:val="none" w:sz="0" w:space="0" w:color="auto"/>
            <w:right w:val="none" w:sz="0" w:space="0" w:color="auto"/>
          </w:divBdr>
        </w:div>
        <w:div w:id="1913930793">
          <w:marLeft w:val="0"/>
          <w:marRight w:val="0"/>
          <w:marTop w:val="0"/>
          <w:marBottom w:val="0"/>
          <w:divBdr>
            <w:top w:val="none" w:sz="0" w:space="0" w:color="auto"/>
            <w:left w:val="none" w:sz="0" w:space="0" w:color="auto"/>
            <w:bottom w:val="none" w:sz="0" w:space="0" w:color="auto"/>
            <w:right w:val="none" w:sz="0" w:space="0" w:color="auto"/>
          </w:divBdr>
        </w:div>
        <w:div w:id="2000428444">
          <w:marLeft w:val="0"/>
          <w:marRight w:val="0"/>
          <w:marTop w:val="0"/>
          <w:marBottom w:val="0"/>
          <w:divBdr>
            <w:top w:val="none" w:sz="0" w:space="0" w:color="auto"/>
            <w:left w:val="none" w:sz="0" w:space="0" w:color="auto"/>
            <w:bottom w:val="none" w:sz="0" w:space="0" w:color="auto"/>
            <w:right w:val="none" w:sz="0" w:space="0" w:color="auto"/>
          </w:divBdr>
        </w:div>
        <w:div w:id="83261010">
          <w:marLeft w:val="0"/>
          <w:marRight w:val="0"/>
          <w:marTop w:val="0"/>
          <w:marBottom w:val="0"/>
          <w:divBdr>
            <w:top w:val="none" w:sz="0" w:space="0" w:color="auto"/>
            <w:left w:val="none" w:sz="0" w:space="0" w:color="auto"/>
            <w:bottom w:val="none" w:sz="0" w:space="0" w:color="auto"/>
            <w:right w:val="none" w:sz="0" w:space="0" w:color="auto"/>
          </w:divBdr>
        </w:div>
        <w:div w:id="1366977152">
          <w:marLeft w:val="0"/>
          <w:marRight w:val="0"/>
          <w:marTop w:val="0"/>
          <w:marBottom w:val="0"/>
          <w:divBdr>
            <w:top w:val="none" w:sz="0" w:space="0" w:color="auto"/>
            <w:left w:val="none" w:sz="0" w:space="0" w:color="auto"/>
            <w:bottom w:val="none" w:sz="0" w:space="0" w:color="auto"/>
            <w:right w:val="none" w:sz="0" w:space="0" w:color="auto"/>
          </w:divBdr>
        </w:div>
        <w:div w:id="1514033625">
          <w:marLeft w:val="0"/>
          <w:marRight w:val="0"/>
          <w:marTop w:val="0"/>
          <w:marBottom w:val="0"/>
          <w:divBdr>
            <w:top w:val="none" w:sz="0" w:space="0" w:color="auto"/>
            <w:left w:val="none" w:sz="0" w:space="0" w:color="auto"/>
            <w:bottom w:val="none" w:sz="0" w:space="0" w:color="auto"/>
            <w:right w:val="none" w:sz="0" w:space="0" w:color="auto"/>
          </w:divBdr>
        </w:div>
        <w:div w:id="150297663">
          <w:marLeft w:val="0"/>
          <w:marRight w:val="0"/>
          <w:marTop w:val="0"/>
          <w:marBottom w:val="0"/>
          <w:divBdr>
            <w:top w:val="none" w:sz="0" w:space="0" w:color="auto"/>
            <w:left w:val="none" w:sz="0" w:space="0" w:color="auto"/>
            <w:bottom w:val="none" w:sz="0" w:space="0" w:color="auto"/>
            <w:right w:val="none" w:sz="0" w:space="0" w:color="auto"/>
          </w:divBdr>
        </w:div>
        <w:div w:id="1899438248">
          <w:marLeft w:val="0"/>
          <w:marRight w:val="0"/>
          <w:marTop w:val="0"/>
          <w:marBottom w:val="0"/>
          <w:divBdr>
            <w:top w:val="none" w:sz="0" w:space="0" w:color="auto"/>
            <w:left w:val="none" w:sz="0" w:space="0" w:color="auto"/>
            <w:bottom w:val="none" w:sz="0" w:space="0" w:color="auto"/>
            <w:right w:val="none" w:sz="0" w:space="0" w:color="auto"/>
          </w:divBdr>
        </w:div>
        <w:div w:id="1288123312">
          <w:marLeft w:val="0"/>
          <w:marRight w:val="0"/>
          <w:marTop w:val="0"/>
          <w:marBottom w:val="0"/>
          <w:divBdr>
            <w:top w:val="none" w:sz="0" w:space="0" w:color="auto"/>
            <w:left w:val="none" w:sz="0" w:space="0" w:color="auto"/>
            <w:bottom w:val="none" w:sz="0" w:space="0" w:color="auto"/>
            <w:right w:val="none" w:sz="0" w:space="0" w:color="auto"/>
          </w:divBdr>
        </w:div>
        <w:div w:id="2126146211">
          <w:marLeft w:val="0"/>
          <w:marRight w:val="0"/>
          <w:marTop w:val="0"/>
          <w:marBottom w:val="0"/>
          <w:divBdr>
            <w:top w:val="none" w:sz="0" w:space="0" w:color="auto"/>
            <w:left w:val="none" w:sz="0" w:space="0" w:color="auto"/>
            <w:bottom w:val="none" w:sz="0" w:space="0" w:color="auto"/>
            <w:right w:val="none" w:sz="0" w:space="0" w:color="auto"/>
          </w:divBdr>
        </w:div>
        <w:div w:id="287200587">
          <w:marLeft w:val="0"/>
          <w:marRight w:val="0"/>
          <w:marTop w:val="0"/>
          <w:marBottom w:val="0"/>
          <w:divBdr>
            <w:top w:val="none" w:sz="0" w:space="0" w:color="auto"/>
            <w:left w:val="none" w:sz="0" w:space="0" w:color="auto"/>
            <w:bottom w:val="none" w:sz="0" w:space="0" w:color="auto"/>
            <w:right w:val="none" w:sz="0" w:space="0" w:color="auto"/>
          </w:divBdr>
        </w:div>
        <w:div w:id="1329139284">
          <w:marLeft w:val="0"/>
          <w:marRight w:val="0"/>
          <w:marTop w:val="0"/>
          <w:marBottom w:val="0"/>
          <w:divBdr>
            <w:top w:val="none" w:sz="0" w:space="0" w:color="auto"/>
            <w:left w:val="none" w:sz="0" w:space="0" w:color="auto"/>
            <w:bottom w:val="none" w:sz="0" w:space="0" w:color="auto"/>
            <w:right w:val="none" w:sz="0" w:space="0" w:color="auto"/>
          </w:divBdr>
        </w:div>
        <w:div w:id="1162695764">
          <w:marLeft w:val="0"/>
          <w:marRight w:val="0"/>
          <w:marTop w:val="0"/>
          <w:marBottom w:val="0"/>
          <w:divBdr>
            <w:top w:val="none" w:sz="0" w:space="0" w:color="auto"/>
            <w:left w:val="none" w:sz="0" w:space="0" w:color="auto"/>
            <w:bottom w:val="none" w:sz="0" w:space="0" w:color="auto"/>
            <w:right w:val="none" w:sz="0" w:space="0" w:color="auto"/>
          </w:divBdr>
        </w:div>
      </w:divsChild>
    </w:div>
    <w:div w:id="1675180584">
      <w:bodyDiv w:val="1"/>
      <w:marLeft w:val="0"/>
      <w:marRight w:val="0"/>
      <w:marTop w:val="0"/>
      <w:marBottom w:val="0"/>
      <w:divBdr>
        <w:top w:val="none" w:sz="0" w:space="0" w:color="auto"/>
        <w:left w:val="none" w:sz="0" w:space="0" w:color="auto"/>
        <w:bottom w:val="none" w:sz="0" w:space="0" w:color="auto"/>
        <w:right w:val="none" w:sz="0" w:space="0" w:color="auto"/>
      </w:divBdr>
      <w:divsChild>
        <w:div w:id="1635868945">
          <w:marLeft w:val="0"/>
          <w:marRight w:val="0"/>
          <w:marTop w:val="0"/>
          <w:marBottom w:val="0"/>
          <w:divBdr>
            <w:top w:val="none" w:sz="0" w:space="0" w:color="auto"/>
            <w:left w:val="none" w:sz="0" w:space="0" w:color="auto"/>
            <w:bottom w:val="none" w:sz="0" w:space="0" w:color="auto"/>
            <w:right w:val="none" w:sz="0" w:space="0" w:color="auto"/>
          </w:divBdr>
        </w:div>
        <w:div w:id="2077508927">
          <w:marLeft w:val="0"/>
          <w:marRight w:val="0"/>
          <w:marTop w:val="0"/>
          <w:marBottom w:val="0"/>
          <w:divBdr>
            <w:top w:val="none" w:sz="0" w:space="0" w:color="auto"/>
            <w:left w:val="none" w:sz="0" w:space="0" w:color="auto"/>
            <w:bottom w:val="none" w:sz="0" w:space="0" w:color="auto"/>
            <w:right w:val="none" w:sz="0" w:space="0" w:color="auto"/>
          </w:divBdr>
        </w:div>
        <w:div w:id="782531849">
          <w:marLeft w:val="0"/>
          <w:marRight w:val="0"/>
          <w:marTop w:val="0"/>
          <w:marBottom w:val="0"/>
          <w:divBdr>
            <w:top w:val="none" w:sz="0" w:space="0" w:color="auto"/>
            <w:left w:val="none" w:sz="0" w:space="0" w:color="auto"/>
            <w:bottom w:val="none" w:sz="0" w:space="0" w:color="auto"/>
            <w:right w:val="none" w:sz="0" w:space="0" w:color="auto"/>
          </w:divBdr>
        </w:div>
        <w:div w:id="2083018922">
          <w:marLeft w:val="0"/>
          <w:marRight w:val="0"/>
          <w:marTop w:val="0"/>
          <w:marBottom w:val="0"/>
          <w:divBdr>
            <w:top w:val="none" w:sz="0" w:space="0" w:color="auto"/>
            <w:left w:val="none" w:sz="0" w:space="0" w:color="auto"/>
            <w:bottom w:val="none" w:sz="0" w:space="0" w:color="auto"/>
            <w:right w:val="none" w:sz="0" w:space="0" w:color="auto"/>
          </w:divBdr>
        </w:div>
        <w:div w:id="573930437">
          <w:marLeft w:val="0"/>
          <w:marRight w:val="0"/>
          <w:marTop w:val="0"/>
          <w:marBottom w:val="0"/>
          <w:divBdr>
            <w:top w:val="none" w:sz="0" w:space="0" w:color="auto"/>
            <w:left w:val="none" w:sz="0" w:space="0" w:color="auto"/>
            <w:bottom w:val="none" w:sz="0" w:space="0" w:color="auto"/>
            <w:right w:val="none" w:sz="0" w:space="0" w:color="auto"/>
          </w:divBdr>
        </w:div>
        <w:div w:id="1911502396">
          <w:marLeft w:val="0"/>
          <w:marRight w:val="0"/>
          <w:marTop w:val="0"/>
          <w:marBottom w:val="0"/>
          <w:divBdr>
            <w:top w:val="none" w:sz="0" w:space="0" w:color="auto"/>
            <w:left w:val="none" w:sz="0" w:space="0" w:color="auto"/>
            <w:bottom w:val="none" w:sz="0" w:space="0" w:color="auto"/>
            <w:right w:val="none" w:sz="0" w:space="0" w:color="auto"/>
          </w:divBdr>
        </w:div>
        <w:div w:id="909659057">
          <w:marLeft w:val="0"/>
          <w:marRight w:val="0"/>
          <w:marTop w:val="0"/>
          <w:marBottom w:val="0"/>
          <w:divBdr>
            <w:top w:val="none" w:sz="0" w:space="0" w:color="auto"/>
            <w:left w:val="none" w:sz="0" w:space="0" w:color="auto"/>
            <w:bottom w:val="none" w:sz="0" w:space="0" w:color="auto"/>
            <w:right w:val="none" w:sz="0" w:space="0" w:color="auto"/>
          </w:divBdr>
        </w:div>
        <w:div w:id="1883664332">
          <w:marLeft w:val="0"/>
          <w:marRight w:val="0"/>
          <w:marTop w:val="0"/>
          <w:marBottom w:val="0"/>
          <w:divBdr>
            <w:top w:val="none" w:sz="0" w:space="0" w:color="auto"/>
            <w:left w:val="none" w:sz="0" w:space="0" w:color="auto"/>
            <w:bottom w:val="none" w:sz="0" w:space="0" w:color="auto"/>
            <w:right w:val="none" w:sz="0" w:space="0" w:color="auto"/>
          </w:divBdr>
        </w:div>
        <w:div w:id="283931297">
          <w:marLeft w:val="0"/>
          <w:marRight w:val="0"/>
          <w:marTop w:val="0"/>
          <w:marBottom w:val="0"/>
          <w:divBdr>
            <w:top w:val="none" w:sz="0" w:space="0" w:color="auto"/>
            <w:left w:val="none" w:sz="0" w:space="0" w:color="auto"/>
            <w:bottom w:val="none" w:sz="0" w:space="0" w:color="auto"/>
            <w:right w:val="none" w:sz="0" w:space="0" w:color="auto"/>
          </w:divBdr>
        </w:div>
        <w:div w:id="619919144">
          <w:marLeft w:val="0"/>
          <w:marRight w:val="0"/>
          <w:marTop w:val="0"/>
          <w:marBottom w:val="0"/>
          <w:divBdr>
            <w:top w:val="none" w:sz="0" w:space="0" w:color="auto"/>
            <w:left w:val="none" w:sz="0" w:space="0" w:color="auto"/>
            <w:bottom w:val="none" w:sz="0" w:space="0" w:color="auto"/>
            <w:right w:val="none" w:sz="0" w:space="0" w:color="auto"/>
          </w:divBdr>
        </w:div>
        <w:div w:id="37552727">
          <w:marLeft w:val="0"/>
          <w:marRight w:val="0"/>
          <w:marTop w:val="0"/>
          <w:marBottom w:val="0"/>
          <w:divBdr>
            <w:top w:val="none" w:sz="0" w:space="0" w:color="auto"/>
            <w:left w:val="none" w:sz="0" w:space="0" w:color="auto"/>
            <w:bottom w:val="none" w:sz="0" w:space="0" w:color="auto"/>
            <w:right w:val="none" w:sz="0" w:space="0" w:color="auto"/>
          </w:divBdr>
        </w:div>
        <w:div w:id="1331368868">
          <w:marLeft w:val="0"/>
          <w:marRight w:val="0"/>
          <w:marTop w:val="0"/>
          <w:marBottom w:val="0"/>
          <w:divBdr>
            <w:top w:val="none" w:sz="0" w:space="0" w:color="auto"/>
            <w:left w:val="none" w:sz="0" w:space="0" w:color="auto"/>
            <w:bottom w:val="none" w:sz="0" w:space="0" w:color="auto"/>
            <w:right w:val="none" w:sz="0" w:space="0" w:color="auto"/>
          </w:divBdr>
        </w:div>
        <w:div w:id="200557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A2725-F828-4C5C-A36B-963234FBA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2662</Words>
  <Characters>13444</Characters>
  <Application>Microsoft Office Word</Application>
  <DocSecurity>0</DocSecurity>
  <Lines>470</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Chan</dc:creator>
  <cp:keywords/>
  <dc:description/>
  <cp:lastModifiedBy>Amy Cheung</cp:lastModifiedBy>
  <cp:revision>7</cp:revision>
  <cp:lastPrinted>2015-01-20T10:44:00Z</cp:lastPrinted>
  <dcterms:created xsi:type="dcterms:W3CDTF">2020-12-31T02:06:00Z</dcterms:created>
  <dcterms:modified xsi:type="dcterms:W3CDTF">2024-01-12T05:49:00Z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f50e59886f33103fa0007d1efa6954c12b9c4b318b53ad6c8ec9da329bb1213b</vt:lpwstr>
  </property>
</Properties>
</file>